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9EE75">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中共林芝市巴宜区委员会林芝市巴宜区政法委员会2024年度部门决算公开报告</w:t>
      </w:r>
    </w:p>
    <w:p w14:paraId="10A3A663">
      <w:pPr>
        <w:spacing w:line="578" w:lineRule="exact"/>
        <w:jc w:val="center"/>
        <w:rPr>
          <w:rFonts w:hint="eastAsia" w:ascii="黑体" w:hAnsi="ˎ̥" w:eastAsia="黑体"/>
          <w:b/>
          <w:sz w:val="32"/>
          <w:szCs w:val="32"/>
        </w:rPr>
      </w:pPr>
    </w:p>
    <w:p w14:paraId="576D659D">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7003BC5F">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6A8F3F91">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CF740FD">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7946EEDF">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7D54A8E9">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5F817DEC">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6367D834">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30FC069">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1EEAC710">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25280FDA">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64EFDC11">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3F6DCB12">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00217A26">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650879DA">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2E8D2942">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59065457">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65D6589F">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301CA235">
      <w:pPr>
        <w:spacing w:line="578" w:lineRule="exact"/>
        <w:jc w:val="both"/>
        <w:rPr>
          <w:rFonts w:hint="eastAsia" w:ascii="黑体" w:hAnsi="ˎ̥" w:eastAsia="黑体"/>
          <w:sz w:val="32"/>
          <w:szCs w:val="32"/>
        </w:rPr>
      </w:pPr>
      <w:bookmarkStart w:id="2" w:name="_Toc32433_WPSOffice_Level1"/>
      <w:bookmarkStart w:id="3" w:name="_Toc23465_WPSOffice_Level1"/>
      <w:bookmarkStart w:id="4" w:name="_Toc10049_WPSOffice_Level1"/>
      <w:bookmarkStart w:id="5" w:name="_Toc10720_WPSOffice_Level1"/>
      <w:bookmarkStart w:id="6" w:name="_Toc22941_WPSOffice_Level1"/>
      <w:bookmarkStart w:id="7" w:name="_Toc1704_WPSOffice_Level1"/>
      <w:bookmarkStart w:id="8" w:name="_Toc24238_WPSOffice_Level2"/>
      <w:bookmarkStart w:id="9" w:name="_Toc32622_WPSOffice_Level2"/>
      <w:bookmarkStart w:id="10" w:name="_Toc14159_WPSOffice_Level2"/>
      <w:bookmarkStart w:id="11" w:name="_Toc20274_WPSOffice_Level2"/>
      <w:bookmarkStart w:id="12" w:name="_Toc26580_WPSOffice_Level2"/>
      <w:bookmarkStart w:id="13" w:name="_Toc20205_WPSOffice_Level2"/>
    </w:p>
    <w:p w14:paraId="001F43B2">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11ED1EB7">
      <w:pPr>
        <w:spacing w:line="578" w:lineRule="exact"/>
        <w:ind w:firstLine="640" w:firstLineChars="200"/>
        <w:rPr>
          <w:rFonts w:hint="eastAsia" w:ascii="楷体" w:hAnsi="楷体" w:eastAsia="楷体" w:cs="楷体"/>
          <w:sz w:val="32"/>
          <w:szCs w:val="32"/>
        </w:rPr>
      </w:pPr>
    </w:p>
    <w:p w14:paraId="3A3B4AEA">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p>
    <w:p w14:paraId="65B6B3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黑体" w:hAnsi="黑体" w:eastAsia="黑体" w:cs="黑体"/>
          <w:sz w:val="32"/>
          <w:szCs w:val="32"/>
        </w:rPr>
      </w:pPr>
      <w:bookmarkStart w:id="14" w:name="_Toc6572_WPSOffice_Level2"/>
      <w:bookmarkStart w:id="15" w:name="_Toc4833_WPSOffice_Level2"/>
      <w:bookmarkStart w:id="16" w:name="_Toc24059_WPSOffice_Level2"/>
      <w:bookmarkStart w:id="17" w:name="_Toc24474_WPSOffice_Level2"/>
      <w:bookmarkStart w:id="18" w:name="_Toc17796_WPSOffice_Level2"/>
      <w:r>
        <w:rPr>
          <w:rFonts w:hint="eastAsia" w:ascii="仿宋" w:hAnsi="仿宋" w:eastAsia="仿宋" w:cs="仿宋"/>
          <w:i w:val="0"/>
          <w:iCs w:val="0"/>
          <w:caps w:val="0"/>
          <w:color w:val="333333"/>
          <w:spacing w:val="0"/>
          <w:sz w:val="32"/>
          <w:szCs w:val="32"/>
          <w:shd w:val="clear" w:fill="FFFFFF"/>
        </w:rPr>
        <w:t>因本部门三定方案涉密不予公开无法填报此项内容</w:t>
      </w:r>
    </w:p>
    <w:p w14:paraId="743C1AF7">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14:paraId="417715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2"/>
          <w:szCs w:val="32"/>
        </w:rPr>
      </w:pPr>
      <w:bookmarkStart w:id="19" w:name="_Toc15521_WPSOffice_Level1"/>
      <w:bookmarkStart w:id="20" w:name="_Toc8164_WPSOffice_Level1"/>
      <w:bookmarkStart w:id="21" w:name="_Toc28253_WPSOffice_Level1"/>
      <w:bookmarkStart w:id="22" w:name="_Toc6234_WPSOffice_Level1"/>
      <w:bookmarkStart w:id="23" w:name="_Toc30690_WPSOffice_Level1"/>
      <w:bookmarkStart w:id="24" w:name="_Toc30451_WPSOffice_Level1"/>
      <w:bookmarkStart w:id="25" w:name="_Toc32695_WPSOffice_Level2"/>
      <w:bookmarkStart w:id="26" w:name="_Toc4029_WPSOffice_Level2"/>
      <w:bookmarkStart w:id="27" w:name="_Toc32472_WPSOffice_Level2"/>
      <w:bookmarkStart w:id="28" w:name="_Toc6211_WPSOffice_Level2"/>
      <w:bookmarkStart w:id="29" w:name="_Toc11518_WPSOffice_Level2"/>
      <w:bookmarkStart w:id="30" w:name="_Toc8867_WPSOffice_Level2"/>
      <w:r>
        <w:rPr>
          <w:rFonts w:hint="eastAsia" w:ascii="仿宋" w:hAnsi="仿宋" w:eastAsia="仿宋" w:cs="仿宋"/>
          <w:i w:val="0"/>
          <w:iCs w:val="0"/>
          <w:caps w:val="0"/>
          <w:color w:val="333333"/>
          <w:spacing w:val="0"/>
          <w:sz w:val="32"/>
          <w:szCs w:val="32"/>
          <w:shd w:val="clear" w:fill="FFFFFF"/>
        </w:rPr>
        <w:t>因本部门三定方案涉密不予公开无法填报此项内容</w:t>
      </w:r>
    </w:p>
    <w:p w14:paraId="7790003E">
      <w:pPr>
        <w:spacing w:line="578" w:lineRule="exact"/>
        <w:jc w:val="center"/>
        <w:rPr>
          <w:rFonts w:hint="eastAsia" w:ascii="黑体" w:hAnsi="ˎ̥" w:eastAsia="黑体"/>
          <w:sz w:val="32"/>
          <w:szCs w:val="32"/>
        </w:rPr>
      </w:pPr>
    </w:p>
    <w:p w14:paraId="0A248559">
      <w:pPr>
        <w:spacing w:line="578" w:lineRule="exact"/>
        <w:jc w:val="center"/>
        <w:rPr>
          <w:rFonts w:hint="eastAsia" w:ascii="黑体" w:hAnsi="ˎ̥" w:eastAsia="黑体"/>
          <w:sz w:val="32"/>
          <w:szCs w:val="32"/>
        </w:rPr>
      </w:pPr>
    </w:p>
    <w:p w14:paraId="28DA1B99">
      <w:pPr>
        <w:spacing w:line="578" w:lineRule="exact"/>
        <w:jc w:val="center"/>
        <w:rPr>
          <w:rFonts w:hint="eastAsia" w:ascii="黑体" w:hAnsi="ˎ̥" w:eastAsia="黑体"/>
          <w:sz w:val="32"/>
          <w:szCs w:val="32"/>
        </w:rPr>
      </w:pPr>
    </w:p>
    <w:p w14:paraId="3C885C25">
      <w:pPr>
        <w:spacing w:line="578" w:lineRule="exact"/>
        <w:jc w:val="center"/>
        <w:rPr>
          <w:rFonts w:hint="eastAsia" w:ascii="黑体" w:hAnsi="ˎ̥" w:eastAsia="黑体"/>
          <w:sz w:val="32"/>
          <w:szCs w:val="32"/>
        </w:rPr>
      </w:pPr>
    </w:p>
    <w:p w14:paraId="3DC19C14">
      <w:pPr>
        <w:spacing w:line="578" w:lineRule="exact"/>
        <w:jc w:val="center"/>
        <w:rPr>
          <w:rFonts w:hint="eastAsia" w:ascii="黑体" w:hAnsi="ˎ̥" w:eastAsia="黑体"/>
          <w:sz w:val="32"/>
          <w:szCs w:val="32"/>
        </w:rPr>
      </w:pPr>
    </w:p>
    <w:p w14:paraId="451E9570">
      <w:pPr>
        <w:spacing w:line="578" w:lineRule="exact"/>
        <w:jc w:val="center"/>
        <w:rPr>
          <w:rFonts w:hint="eastAsia" w:ascii="黑体" w:hAnsi="ˎ̥" w:eastAsia="黑体"/>
          <w:sz w:val="32"/>
          <w:szCs w:val="32"/>
        </w:rPr>
      </w:pPr>
    </w:p>
    <w:p w14:paraId="34E07906">
      <w:pPr>
        <w:spacing w:line="578" w:lineRule="exact"/>
        <w:jc w:val="center"/>
        <w:rPr>
          <w:rFonts w:hint="eastAsia" w:ascii="黑体" w:hAnsi="ˎ̥" w:eastAsia="黑体"/>
          <w:sz w:val="32"/>
          <w:szCs w:val="32"/>
        </w:rPr>
      </w:pPr>
    </w:p>
    <w:p w14:paraId="439FA4B5">
      <w:pPr>
        <w:spacing w:line="578" w:lineRule="exact"/>
        <w:jc w:val="center"/>
        <w:rPr>
          <w:rFonts w:hint="eastAsia" w:ascii="黑体" w:hAnsi="ˎ̥" w:eastAsia="黑体"/>
          <w:sz w:val="32"/>
          <w:szCs w:val="32"/>
        </w:rPr>
      </w:pPr>
    </w:p>
    <w:p w14:paraId="7CEE3D99">
      <w:pPr>
        <w:spacing w:line="578" w:lineRule="exact"/>
        <w:jc w:val="center"/>
        <w:rPr>
          <w:rFonts w:hint="eastAsia" w:ascii="黑体" w:hAnsi="ˎ̥" w:eastAsia="黑体"/>
          <w:sz w:val="32"/>
          <w:szCs w:val="32"/>
        </w:rPr>
      </w:pPr>
    </w:p>
    <w:p w14:paraId="4B867331">
      <w:pPr>
        <w:spacing w:line="578" w:lineRule="exact"/>
        <w:jc w:val="center"/>
        <w:rPr>
          <w:rFonts w:hint="eastAsia" w:ascii="黑体" w:hAnsi="ˎ̥" w:eastAsia="黑体"/>
          <w:sz w:val="32"/>
          <w:szCs w:val="32"/>
        </w:rPr>
      </w:pPr>
    </w:p>
    <w:p w14:paraId="56F57591">
      <w:pPr>
        <w:spacing w:line="578" w:lineRule="exact"/>
        <w:jc w:val="center"/>
        <w:rPr>
          <w:rFonts w:hint="eastAsia" w:ascii="黑体" w:hAnsi="ˎ̥" w:eastAsia="黑体"/>
          <w:sz w:val="32"/>
          <w:szCs w:val="32"/>
        </w:rPr>
      </w:pPr>
    </w:p>
    <w:p w14:paraId="22321699">
      <w:pPr>
        <w:spacing w:line="578" w:lineRule="exact"/>
        <w:jc w:val="center"/>
        <w:rPr>
          <w:rFonts w:hint="eastAsia" w:ascii="黑体" w:hAnsi="ˎ̥" w:eastAsia="黑体"/>
          <w:sz w:val="32"/>
          <w:szCs w:val="32"/>
        </w:rPr>
      </w:pPr>
    </w:p>
    <w:p w14:paraId="52CDFF89">
      <w:pPr>
        <w:spacing w:line="578" w:lineRule="exact"/>
        <w:jc w:val="center"/>
        <w:rPr>
          <w:rFonts w:hint="eastAsia" w:ascii="黑体" w:hAnsi="ˎ̥" w:eastAsia="黑体"/>
          <w:sz w:val="32"/>
          <w:szCs w:val="32"/>
        </w:rPr>
      </w:pPr>
    </w:p>
    <w:p w14:paraId="44C07C14">
      <w:pPr>
        <w:spacing w:line="578" w:lineRule="exact"/>
        <w:jc w:val="center"/>
        <w:rPr>
          <w:rFonts w:hint="eastAsia" w:ascii="黑体" w:hAnsi="ˎ̥" w:eastAsia="黑体"/>
          <w:sz w:val="32"/>
          <w:szCs w:val="32"/>
        </w:rPr>
      </w:pPr>
    </w:p>
    <w:p w14:paraId="19DD85D2">
      <w:pPr>
        <w:spacing w:line="578" w:lineRule="exact"/>
        <w:jc w:val="both"/>
        <w:rPr>
          <w:rFonts w:hint="eastAsia" w:ascii="黑体" w:hAnsi="ˎ̥" w:eastAsia="黑体"/>
          <w:sz w:val="32"/>
          <w:szCs w:val="32"/>
        </w:rPr>
      </w:pPr>
    </w:p>
    <w:p w14:paraId="3475D1EF">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56A63A70">
      <w:pPr>
        <w:spacing w:line="578" w:lineRule="exact"/>
        <w:ind w:firstLine="645"/>
        <w:rPr>
          <w:rFonts w:hint="eastAsia" w:ascii="黑体" w:hAnsi="黑体" w:eastAsia="黑体" w:cs="黑体"/>
          <w:sz w:val="32"/>
          <w:szCs w:val="32"/>
        </w:rPr>
      </w:pPr>
    </w:p>
    <w:p w14:paraId="0BDC8984">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131655E2">
      <w:pPr>
        <w:spacing w:line="578" w:lineRule="exact"/>
        <w:ind w:firstLine="645"/>
        <w:rPr>
          <w:rFonts w:hint="eastAsia" w:ascii="黑体" w:hAnsi="黑体" w:eastAsia="黑体" w:cs="黑体"/>
          <w:sz w:val="32"/>
          <w:szCs w:val="32"/>
        </w:rPr>
      </w:pPr>
      <w:bookmarkStart w:id="31" w:name="_Toc26621_WPSOffice_Level2"/>
      <w:bookmarkStart w:id="32" w:name="_Toc14349_WPSOffice_Level2"/>
      <w:bookmarkStart w:id="33" w:name="_Toc28622_WPSOffice_Level2"/>
      <w:bookmarkStart w:id="34" w:name="_Toc25608_WPSOffice_Level2"/>
      <w:bookmarkStart w:id="35" w:name="_Toc23139_WPSOffice_Level2"/>
      <w:bookmarkStart w:id="36" w:name="_Toc30334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858_WPSOffice_Level2"/>
      <w:bookmarkStart w:id="38" w:name="_Toc3262_WPSOffice_Level2"/>
      <w:bookmarkStart w:id="39" w:name="_Toc13854_WPSOffice_Level2"/>
      <w:bookmarkStart w:id="40" w:name="_Toc5489_WPSOffice_Level2"/>
      <w:bookmarkStart w:id="41" w:name="_Toc14658_WPSOffice_Level2"/>
      <w:bookmarkStart w:id="42" w:name="_Toc17626_WPSOffice_Level2"/>
    </w:p>
    <w:p w14:paraId="719FD1B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4265_WPSOffice_Level2"/>
      <w:bookmarkStart w:id="44" w:name="_Toc7988_WPSOffice_Level2"/>
      <w:bookmarkStart w:id="45" w:name="_Toc23493_WPSOffice_Level2"/>
      <w:bookmarkStart w:id="46" w:name="_Toc21415_WPSOffice_Level2"/>
      <w:bookmarkStart w:id="47" w:name="_Toc13701_WPSOffice_Level2"/>
      <w:bookmarkStart w:id="48" w:name="_Toc23591_WPSOffice_Level2"/>
    </w:p>
    <w:p w14:paraId="38D04514">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3D5AFAED">
      <w:pPr>
        <w:spacing w:line="578" w:lineRule="exact"/>
        <w:ind w:firstLine="645"/>
        <w:rPr>
          <w:rFonts w:hint="eastAsia" w:ascii="黑体" w:hAnsi="黑体" w:eastAsia="黑体" w:cs="黑体"/>
          <w:sz w:val="32"/>
          <w:szCs w:val="32"/>
        </w:rPr>
      </w:pPr>
      <w:bookmarkStart w:id="49" w:name="_Toc22783_WPSOffice_Level2"/>
      <w:bookmarkStart w:id="50" w:name="_Toc23829_WPSOffice_Level2"/>
      <w:bookmarkStart w:id="51" w:name="_Toc7879_WPSOffice_Level2"/>
      <w:bookmarkStart w:id="52" w:name="_Toc25166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632_WPSOffice_Level2"/>
      <w:bookmarkStart w:id="56" w:name="_Toc5343_WPSOffice_Level2"/>
      <w:bookmarkStart w:id="57" w:name="_Toc25362_WPSOffice_Level2"/>
      <w:bookmarkStart w:id="58" w:name="_Toc8373_WPSOffice_Level2"/>
      <w:bookmarkStart w:id="59" w:name="_Toc17283_WPSOffice_Level2"/>
      <w:bookmarkStart w:id="60" w:name="_Toc17833_WPSOffice_Level2"/>
    </w:p>
    <w:p w14:paraId="028360C9">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44211E3F">
      <w:pPr>
        <w:spacing w:line="578" w:lineRule="exact"/>
        <w:ind w:left="1118" w:leftChars="304" w:hanging="480" w:hangingChars="150"/>
        <w:rPr>
          <w:rFonts w:hint="eastAsia" w:ascii="黑体" w:hAnsi="黑体" w:eastAsia="黑体" w:cs="黑体"/>
          <w:sz w:val="32"/>
          <w:szCs w:val="32"/>
        </w:rPr>
      </w:pPr>
      <w:bookmarkStart w:id="61" w:name="_Toc5594_WPSOffice_Level2"/>
      <w:bookmarkStart w:id="62" w:name="_Toc21310_WPSOffice_Level2"/>
      <w:bookmarkStart w:id="63" w:name="_Toc1533_WPSOffice_Level2"/>
      <w:bookmarkStart w:id="64" w:name="_Toc6020_WPSOffice_Level2"/>
      <w:bookmarkStart w:id="65" w:name="_Toc11799_WPSOffice_Level2"/>
      <w:bookmarkStart w:id="66" w:name="_Toc13345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3B9B1243">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1BEA109C">
      <w:pPr>
        <w:spacing w:line="578" w:lineRule="exact"/>
        <w:ind w:firstLine="640"/>
        <w:rPr>
          <w:rFonts w:hint="eastAsia" w:ascii="黑体" w:hAnsi="黑体" w:eastAsia="黑体" w:cs="黑体"/>
          <w:sz w:val="32"/>
          <w:szCs w:val="32"/>
        </w:rPr>
      </w:pPr>
      <w:bookmarkStart w:id="67" w:name="_Toc29886_WPSOffice_Level2"/>
      <w:bookmarkStart w:id="68" w:name="_Toc1820_WPSOffice_Level2"/>
      <w:bookmarkStart w:id="69" w:name="_Toc9377_WPSOffice_Level2"/>
      <w:bookmarkStart w:id="70" w:name="_Toc19961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27C89B13">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661EEFF5">
      <w:pPr>
        <w:spacing w:line="578" w:lineRule="exact"/>
        <w:rPr>
          <w:rFonts w:hint="eastAsia" w:ascii="黑体" w:hAnsi="黑体" w:eastAsia="黑体" w:cs="黑体"/>
          <w:sz w:val="32"/>
          <w:szCs w:val="32"/>
        </w:rPr>
      </w:pPr>
    </w:p>
    <w:p w14:paraId="5550AF2C">
      <w:pPr>
        <w:spacing w:line="578" w:lineRule="exact"/>
        <w:rPr>
          <w:rFonts w:hint="eastAsia" w:ascii="黑体" w:hAnsi="黑体" w:eastAsia="黑体" w:cs="黑体"/>
          <w:sz w:val="32"/>
          <w:szCs w:val="32"/>
        </w:rPr>
      </w:pPr>
    </w:p>
    <w:p w14:paraId="29BF639D">
      <w:pPr>
        <w:spacing w:line="578" w:lineRule="exact"/>
        <w:rPr>
          <w:rFonts w:hint="eastAsia" w:ascii="黑体" w:hAnsi="黑体" w:eastAsia="黑体" w:cs="黑体"/>
          <w:sz w:val="32"/>
          <w:szCs w:val="32"/>
        </w:rPr>
      </w:pPr>
    </w:p>
    <w:p w14:paraId="736F3759">
      <w:pPr>
        <w:spacing w:line="578" w:lineRule="exact"/>
        <w:rPr>
          <w:rFonts w:hint="eastAsia" w:ascii="黑体" w:hAnsi="黑体" w:eastAsia="黑体" w:cs="黑体"/>
          <w:sz w:val="32"/>
          <w:szCs w:val="32"/>
        </w:rPr>
      </w:pPr>
    </w:p>
    <w:p w14:paraId="5C5F59D8">
      <w:pPr>
        <w:spacing w:line="578" w:lineRule="exact"/>
        <w:rPr>
          <w:rFonts w:hint="eastAsia" w:ascii="黑体" w:hAnsi="黑体" w:eastAsia="黑体" w:cs="黑体"/>
          <w:sz w:val="32"/>
          <w:szCs w:val="32"/>
        </w:rPr>
      </w:pPr>
    </w:p>
    <w:p w14:paraId="6792C3F2">
      <w:pPr>
        <w:spacing w:line="578" w:lineRule="exact"/>
        <w:rPr>
          <w:rFonts w:hint="eastAsia" w:ascii="黑体" w:hAnsi="黑体" w:eastAsia="黑体" w:cs="黑体"/>
          <w:sz w:val="32"/>
          <w:szCs w:val="32"/>
        </w:rPr>
      </w:pPr>
    </w:p>
    <w:p w14:paraId="5E69EFF2">
      <w:pPr>
        <w:spacing w:line="578" w:lineRule="exact"/>
        <w:rPr>
          <w:rFonts w:hint="eastAsia" w:ascii="黑体" w:hAnsi="黑体" w:eastAsia="黑体" w:cs="黑体"/>
          <w:sz w:val="32"/>
          <w:szCs w:val="32"/>
        </w:rPr>
      </w:pPr>
    </w:p>
    <w:p w14:paraId="662B2E08">
      <w:pPr>
        <w:spacing w:line="578" w:lineRule="exact"/>
        <w:rPr>
          <w:rFonts w:hint="eastAsia" w:ascii="黑体" w:hAnsi="黑体" w:eastAsia="黑体" w:cs="黑体"/>
          <w:sz w:val="32"/>
          <w:szCs w:val="32"/>
        </w:rPr>
      </w:pPr>
    </w:p>
    <w:p w14:paraId="34E383BC">
      <w:pPr>
        <w:spacing w:line="578" w:lineRule="exact"/>
        <w:rPr>
          <w:rFonts w:hint="eastAsia" w:ascii="黑体" w:hAnsi="黑体" w:eastAsia="黑体" w:cs="黑体"/>
          <w:sz w:val="32"/>
          <w:szCs w:val="32"/>
        </w:rPr>
      </w:pPr>
    </w:p>
    <w:p w14:paraId="5444D187">
      <w:pPr>
        <w:spacing w:line="578" w:lineRule="exact"/>
        <w:rPr>
          <w:rFonts w:hint="eastAsia" w:ascii="黑体" w:hAnsi="黑体" w:eastAsia="黑体" w:cs="黑体"/>
          <w:sz w:val="32"/>
          <w:szCs w:val="32"/>
        </w:rPr>
      </w:pPr>
    </w:p>
    <w:p w14:paraId="36839969">
      <w:pPr>
        <w:spacing w:line="578" w:lineRule="exact"/>
        <w:jc w:val="center"/>
        <w:rPr>
          <w:rFonts w:hint="eastAsia" w:ascii="黑体" w:hAnsi="ˎ̥" w:eastAsia="黑体"/>
          <w:sz w:val="32"/>
          <w:szCs w:val="32"/>
        </w:rPr>
      </w:pPr>
      <w:bookmarkStart w:id="71" w:name="_Toc27590_WPSOffice_Level1"/>
      <w:bookmarkStart w:id="72" w:name="_Toc31264_WPSOffice_Level1"/>
      <w:bookmarkStart w:id="73" w:name="_Toc28629_WPSOffice_Level1"/>
      <w:bookmarkStart w:id="74" w:name="_Toc4402_WPSOffice_Level1"/>
      <w:bookmarkStart w:id="75" w:name="_Toc16686_WPSOffice_Level1"/>
      <w:bookmarkStart w:id="76" w:name="_Toc29683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0E4D1F63">
      <w:pPr>
        <w:spacing w:line="578" w:lineRule="exact"/>
        <w:jc w:val="center"/>
        <w:rPr>
          <w:rFonts w:hint="eastAsia" w:ascii="黑体" w:hAnsi="ˎ̥" w:eastAsia="黑体"/>
          <w:sz w:val="32"/>
          <w:szCs w:val="32"/>
        </w:rPr>
      </w:pPr>
    </w:p>
    <w:p w14:paraId="75593CB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1,610.23</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1,610.23</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12.5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0.78</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项目资金增加</w:t>
      </w:r>
      <w:r>
        <w:rPr>
          <w:rFonts w:hint="eastAsia" w:ascii="仿宋_GB2312" w:hAnsi="ˎ̥" w:eastAsia="仿宋_GB2312"/>
          <w:color w:val="auto"/>
          <w:sz w:val="32"/>
          <w:szCs w:val="32"/>
        </w:rPr>
        <w:t>。</w:t>
      </w:r>
    </w:p>
    <w:p w14:paraId="1AD8E76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409751A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1,523.11</w:t>
      </w:r>
      <w:r>
        <w:rPr>
          <w:rFonts w:hint="eastAsia" w:ascii="仿宋_GB2312" w:hAnsi="ˎ̥" w:eastAsia="仿宋_GB2312"/>
          <w:color w:val="auto"/>
          <w:sz w:val="32"/>
          <w:szCs w:val="32"/>
        </w:rPr>
        <w:t>万元。</w:t>
      </w:r>
    </w:p>
    <w:p w14:paraId="0D9B2C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增加（减少）。</w:t>
      </w:r>
    </w:p>
    <w:p w14:paraId="147AD6F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87.13</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上年铁路护路联防经费、双联户户长补助和法院维修项目尾款</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67</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332.84</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一</w:t>
      </w:r>
      <w:r>
        <w:rPr>
          <w:rFonts w:hint="eastAsia" w:ascii="仿宋_GB2312" w:hAnsi="ˎ̥" w:eastAsia="仿宋_GB2312"/>
          <w:color w:val="auto"/>
          <w:sz w:val="32"/>
          <w:szCs w:val="32"/>
        </w:rPr>
        <w:t>是</w:t>
      </w:r>
      <w:r>
        <w:rPr>
          <w:rFonts w:hint="eastAsia" w:ascii="仿宋_GB2312" w:hAnsi="ˎ̥" w:eastAsia="仿宋_GB2312"/>
          <w:color w:val="auto"/>
          <w:sz w:val="32"/>
          <w:szCs w:val="32"/>
          <w:lang w:val="en-US" w:eastAsia="zh-CN"/>
        </w:rPr>
        <w:t>铁路护路队员未招满，二是双联户户长按考核结果发放补助</w:t>
      </w:r>
      <w:r>
        <w:rPr>
          <w:rFonts w:hint="eastAsia" w:ascii="仿宋_GB2312" w:hAnsi="ˎ̥" w:eastAsia="仿宋_GB2312"/>
          <w:color w:val="auto"/>
          <w:sz w:val="32"/>
          <w:szCs w:val="32"/>
        </w:rPr>
        <w:t>。</w:t>
      </w:r>
    </w:p>
    <w:p w14:paraId="2190974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04B766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1,610.23</w:t>
      </w:r>
      <w:r>
        <w:rPr>
          <w:rFonts w:hint="eastAsia" w:ascii="仿宋_GB2312" w:hAnsi="ˎ̥" w:eastAsia="仿宋_GB2312"/>
          <w:color w:val="auto"/>
          <w:sz w:val="32"/>
          <w:szCs w:val="32"/>
        </w:rPr>
        <w:t>万元。</w:t>
      </w:r>
    </w:p>
    <w:p w14:paraId="5DCB69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增加（减少）。</w:t>
      </w:r>
    </w:p>
    <w:p w14:paraId="4244A82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增加（减少）。</w:t>
      </w:r>
    </w:p>
    <w:p w14:paraId="5FA5927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40565CA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1,523.11</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1,523.11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7FE2387E">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14:paraId="5F576E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14:paraId="13082A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1,610.23</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847.35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52.62</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762.88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47.73</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569C65B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14:paraId="282018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1,523.11</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1,610.23</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54.49</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3.45</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人员减少</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法院、检察院经费减少</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12.5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0.78</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铁路护路联防经费增加</w:t>
      </w:r>
      <w:r>
        <w:rPr>
          <w:rFonts w:hint="eastAsia" w:ascii="仿宋_GB2312" w:hAnsi="ˎ̥" w:eastAsia="仿宋_GB2312"/>
          <w:color w:val="auto"/>
          <w:sz w:val="32"/>
          <w:szCs w:val="32"/>
        </w:rPr>
        <w:t>。</w:t>
      </w:r>
    </w:p>
    <w:p w14:paraId="060786C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87.13</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上年铁路护路联防经费、双联户户长补助和法院维修项目尾款</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67</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332.84</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一</w:t>
      </w:r>
      <w:r>
        <w:rPr>
          <w:rFonts w:hint="eastAsia" w:ascii="仿宋_GB2312" w:hAnsi="ˎ̥" w:eastAsia="仿宋_GB2312"/>
          <w:color w:val="auto"/>
          <w:sz w:val="32"/>
          <w:szCs w:val="32"/>
        </w:rPr>
        <w:t>是</w:t>
      </w:r>
      <w:r>
        <w:rPr>
          <w:rFonts w:hint="eastAsia" w:ascii="仿宋_GB2312" w:hAnsi="ˎ̥" w:eastAsia="仿宋_GB2312"/>
          <w:color w:val="auto"/>
          <w:sz w:val="32"/>
          <w:szCs w:val="32"/>
          <w:lang w:val="en-US" w:eastAsia="zh-CN"/>
        </w:rPr>
        <w:t>铁路护路队员未招满，二是双联户户长按考核结果发放补助</w:t>
      </w:r>
      <w:r>
        <w:rPr>
          <w:rFonts w:hint="eastAsia" w:ascii="仿宋_GB2312" w:hAnsi="ˎ̥" w:eastAsia="仿宋_GB2312"/>
          <w:color w:val="auto"/>
          <w:sz w:val="32"/>
          <w:szCs w:val="32"/>
        </w:rPr>
        <w:t>。</w:t>
      </w:r>
    </w:p>
    <w:p w14:paraId="018B92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增加（减少）</w:t>
      </w:r>
      <w:r>
        <w:rPr>
          <w:rFonts w:hint="eastAsia" w:ascii="仿宋_GB2312" w:hAnsi="ˎ̥" w:eastAsia="仿宋_GB2312"/>
          <w:color w:val="auto"/>
          <w:sz w:val="32"/>
          <w:szCs w:val="32"/>
          <w:lang w:eastAsia="zh-CN"/>
        </w:rPr>
        <w:t>。</w:t>
      </w:r>
    </w:p>
    <w:p w14:paraId="43EB4CC2">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14:paraId="429F0DD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9989_WPSOffice_Level2"/>
      <w:bookmarkStart w:id="78" w:name="_Toc13694_WPSOffice_Level2"/>
      <w:bookmarkStart w:id="79" w:name="_Toc23005_WPSOffice_Level2"/>
      <w:bookmarkStart w:id="80" w:name="_Toc17398_WPSOffice_Level2"/>
      <w:bookmarkStart w:id="81" w:name="_Toc19665_WPSOffice_Level2"/>
      <w:bookmarkStart w:id="82" w:name="_Toc21737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14:paraId="39E6D5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1,610.23</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12.5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0.78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铁路护路联防经费增加</w:t>
      </w:r>
      <w:r>
        <w:rPr>
          <w:rFonts w:hint="eastAsia" w:ascii="仿宋_GB2312" w:hAnsi="ˎ̥" w:eastAsia="仿宋_GB2312"/>
          <w:color w:val="auto"/>
          <w:sz w:val="32"/>
          <w:szCs w:val="32"/>
        </w:rPr>
        <w:t>。</w:t>
      </w:r>
    </w:p>
    <w:p w14:paraId="5849454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19075_WPSOffice_Level2"/>
      <w:bookmarkStart w:id="84" w:name="_Toc19535_WPSOffice_Level2"/>
      <w:bookmarkStart w:id="85" w:name="_Toc27767_WPSOffice_Level2"/>
      <w:bookmarkStart w:id="86" w:name="_Toc23864_WPSOffice_Level2"/>
      <w:bookmarkStart w:id="87" w:name="_Toc18793_WPSOffice_Level2"/>
      <w:bookmarkStart w:id="88" w:name="_Toc2711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284737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1,610.23</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1234.17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76.65</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公共安全（类）</w:t>
      </w:r>
      <w:r>
        <w:rPr>
          <w:rFonts w:hint="eastAsia" w:ascii="仿宋_GB2312" w:hAnsi="ˎ̥" w:eastAsia="仿宋_GB2312"/>
          <w:color w:val="auto"/>
          <w:sz w:val="32"/>
          <w:szCs w:val="32"/>
          <w:lang w:val="en-US" w:eastAsia="zh-CN"/>
        </w:rPr>
        <w:t>支出42.97万元，占2.67%；</w:t>
      </w:r>
      <w:r>
        <w:rPr>
          <w:rFonts w:hint="eastAsia" w:ascii="仿宋_GB2312" w:hAnsi="ˎ̥" w:eastAsia="仿宋_GB2312"/>
          <w:b/>
          <w:bCs/>
          <w:color w:val="auto"/>
          <w:sz w:val="32"/>
          <w:szCs w:val="32"/>
          <w:lang w:val="en-US" w:eastAsia="zh-CN"/>
        </w:rPr>
        <w:t>社会保障和就业（类）</w:t>
      </w:r>
      <w:r>
        <w:rPr>
          <w:rFonts w:hint="eastAsia" w:ascii="仿宋_GB2312" w:hAnsi="ˎ̥" w:eastAsia="仿宋_GB2312"/>
          <w:color w:val="auto"/>
          <w:sz w:val="32"/>
          <w:szCs w:val="32"/>
          <w:lang w:val="en-US" w:eastAsia="zh-CN"/>
        </w:rPr>
        <w:t>支出27.73万元，占1.72%；</w:t>
      </w:r>
      <w:r>
        <w:rPr>
          <w:rFonts w:hint="eastAsia" w:ascii="仿宋_GB2312" w:hAnsi="ˎ̥" w:eastAsia="仿宋_GB2312"/>
          <w:b/>
          <w:bCs/>
          <w:color w:val="auto"/>
          <w:sz w:val="32"/>
          <w:szCs w:val="32"/>
          <w:lang w:val="en-US" w:eastAsia="zh-CN"/>
        </w:rPr>
        <w:t>卫生健康（类）</w:t>
      </w:r>
      <w:r>
        <w:rPr>
          <w:rFonts w:hint="eastAsia" w:ascii="仿宋_GB2312" w:hAnsi="ˎ̥" w:eastAsia="仿宋_GB2312"/>
          <w:color w:val="auto"/>
          <w:sz w:val="32"/>
          <w:szCs w:val="32"/>
          <w:lang w:val="en-US" w:eastAsia="zh-CN"/>
        </w:rPr>
        <w:t>支出22.08万元，占1.37%;</w:t>
      </w:r>
      <w:r>
        <w:rPr>
          <w:rFonts w:hint="eastAsia" w:ascii="仿宋_GB2312" w:hAnsi="ˎ̥" w:eastAsia="仿宋_GB2312"/>
          <w:b/>
          <w:bCs/>
          <w:color w:val="auto"/>
          <w:sz w:val="32"/>
          <w:szCs w:val="32"/>
          <w:lang w:val="en-US" w:eastAsia="zh-CN"/>
        </w:rPr>
        <w:t>交通运输（类）</w:t>
      </w:r>
      <w:r>
        <w:rPr>
          <w:rFonts w:hint="eastAsia" w:ascii="仿宋_GB2312" w:hAnsi="ˎ̥" w:eastAsia="仿宋_GB2312"/>
          <w:color w:val="auto"/>
          <w:sz w:val="32"/>
          <w:szCs w:val="32"/>
          <w:lang w:val="en-US" w:eastAsia="zh-CN"/>
        </w:rPr>
        <w:t>支出249.3万元，占15.48%；</w:t>
      </w:r>
      <w:r>
        <w:rPr>
          <w:rFonts w:hint="eastAsia" w:ascii="仿宋_GB2312" w:hAnsi="ˎ̥" w:eastAsia="仿宋_GB2312"/>
          <w:b/>
          <w:bCs/>
          <w:color w:val="auto"/>
          <w:sz w:val="32"/>
          <w:szCs w:val="32"/>
          <w:lang w:val="en-US" w:eastAsia="zh-CN"/>
        </w:rPr>
        <w:t>住房保障（类）</w:t>
      </w:r>
      <w:r>
        <w:rPr>
          <w:rFonts w:hint="eastAsia" w:ascii="仿宋_GB2312" w:hAnsi="ˎ̥" w:eastAsia="仿宋_GB2312"/>
          <w:color w:val="auto"/>
          <w:sz w:val="32"/>
          <w:szCs w:val="32"/>
          <w:lang w:val="en-US" w:eastAsia="zh-CN"/>
        </w:rPr>
        <w:t>支出33.98万元，占2.11%。</w:t>
      </w:r>
    </w:p>
    <w:p w14:paraId="4BE142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9364_WPSOffice_Level2"/>
      <w:bookmarkStart w:id="90" w:name="_Toc9502_WPSOffice_Level2"/>
      <w:bookmarkStart w:id="91" w:name="_Toc21701_WPSOffice_Level2"/>
      <w:bookmarkStart w:id="92" w:name="_Toc22318_WPSOffice_Level2"/>
      <w:bookmarkStart w:id="93" w:name="_Toc25136_WPSOffice_Level2"/>
      <w:bookmarkStart w:id="94" w:name="_Toc15415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2E42B0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1610.23</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1,610.23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14:paraId="71BED17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val="en-US" w:eastAsia="zh-CN"/>
        </w:rPr>
        <w:t>群众团体事务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工会事务</w:t>
      </w:r>
      <w:r>
        <w:rPr>
          <w:rFonts w:hint="eastAsia" w:ascii="仿宋_GB2312" w:hAnsi="ˎ̥" w:eastAsia="仿宋_GB2312"/>
          <w:b/>
          <w:color w:val="auto"/>
          <w:sz w:val="32"/>
          <w:szCs w:val="32"/>
        </w:rPr>
        <w:t>（项）。</w:t>
      </w:r>
    </w:p>
    <w:p w14:paraId="784AAED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5.36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5.36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1EA606B7">
      <w:pPr>
        <w:ind w:firstLine="640" w:firstLineChars="200"/>
        <w:rPr>
          <w:rFonts w:hint="eastAsia" w:ascii="仿宋_GB2312" w:hAnsi="ˎ̥" w:eastAsia="仿宋_GB2312"/>
          <w:color w:val="auto"/>
          <w:sz w:val="32"/>
          <w:szCs w:val="32"/>
        </w:rPr>
      </w:pPr>
      <w:r>
        <w:rPr>
          <w:rFonts w:hint="eastAsia" w:ascii="仿宋_GB2312" w:hAnsi="ˎ̥" w:eastAsia="仿宋_GB2312"/>
          <w:b w:val="0"/>
          <w:bCs/>
          <w:color w:val="auto"/>
          <w:sz w:val="32"/>
          <w:szCs w:val="32"/>
          <w:lang w:val="en-US" w:eastAsia="zh-CN"/>
        </w:rPr>
        <w:t>2.</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val="en-US" w:eastAsia="zh-CN"/>
        </w:rPr>
        <w:t>党委办公厅（室）及相关机构事务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行政运行</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468.89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520.06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110.91</w:t>
      </w:r>
      <w:r>
        <w:rPr>
          <w:rFonts w:hint="eastAsia" w:ascii="仿宋_GB2312" w:hAnsi="ˎ̥" w:eastAsia="仿宋_GB2312"/>
          <w:color w:val="auto"/>
          <w:sz w:val="32"/>
          <w:szCs w:val="32"/>
        </w:rPr>
        <w:t>%。</w:t>
      </w:r>
      <w:r>
        <w:rPr>
          <w:rFonts w:hint="eastAsia" w:ascii="仿宋_GB2312" w:hAnsi="仿宋_GB2312" w:eastAsia="仿宋_GB2312" w:cs="仿宋_GB2312"/>
          <w:color w:val="auto"/>
          <w:sz w:val="32"/>
          <w:szCs w:val="32"/>
        </w:rPr>
        <w:t>决算数大于预算数的主要原因是项目增加。</w:t>
      </w:r>
    </w:p>
    <w:p w14:paraId="53ABB9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val="en-US" w:eastAsia="zh-CN"/>
        </w:rPr>
        <w:t>党委办公厅（室）及相关机构事务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一般行政管理事务</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278.16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决算数大于预算数的主要原因是增加铁路护路营区提升改造和乡镇综治中心建设建设资金。</w:t>
      </w:r>
    </w:p>
    <w:p w14:paraId="04C3D12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val="en-US" w:eastAsia="zh-CN"/>
        </w:rPr>
        <w:t>党委办公厅（室）及相关机构事务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其他党委办公厅（室）及相关机构事务</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211.42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430.59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203.67</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决算数大于预算数的主要原因是根据实际工作需要，业务专项资金增加。</w:t>
      </w:r>
    </w:p>
    <w:p w14:paraId="1CF78B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b w:val="0"/>
          <w:bCs/>
          <w:sz w:val="32"/>
          <w:szCs w:val="32"/>
          <w:lang w:val="en-US" w:eastAsia="zh-CN"/>
        </w:rPr>
        <w:t>5.</w:t>
      </w:r>
      <w:r>
        <w:rPr>
          <w:rFonts w:hint="eastAsia" w:ascii="仿宋_GB2312" w:hAnsi="ˎ̥" w:eastAsia="仿宋_GB2312"/>
          <w:b/>
          <w:sz w:val="32"/>
          <w:szCs w:val="32"/>
          <w:lang w:val="en-US" w:eastAsia="zh-CN"/>
        </w:rPr>
        <w:t>公共安全支出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检察</w:t>
      </w:r>
      <w:r>
        <w:rPr>
          <w:rFonts w:hint="eastAsia" w:ascii="仿宋_GB2312" w:hAnsi="ˎ̥" w:eastAsia="仿宋_GB2312"/>
          <w:b/>
          <w:sz w:val="32"/>
          <w:szCs w:val="32"/>
        </w:rPr>
        <w:t>（款）</w:t>
      </w:r>
      <w:r>
        <w:rPr>
          <w:rFonts w:hint="eastAsia" w:ascii="仿宋_GB2312" w:hAnsi="ˎ̥" w:eastAsia="仿宋_GB2312"/>
          <w:b/>
          <w:sz w:val="32"/>
          <w:szCs w:val="32"/>
          <w:lang w:val="en-US" w:eastAsia="zh-CN"/>
        </w:rPr>
        <w:t>一般行政管理事务</w:t>
      </w:r>
      <w:r>
        <w:rPr>
          <w:rFonts w:hint="eastAsia" w:ascii="仿宋_GB2312" w:hAnsi="ˎ̥" w:eastAsia="仿宋_GB2312"/>
          <w:b/>
          <w:sz w:val="32"/>
          <w:szCs w:val="32"/>
        </w:rPr>
        <w:t>（项）。</w:t>
      </w:r>
    </w:p>
    <w:p w14:paraId="5FAE4F2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sz w:val="32"/>
          <w:szCs w:val="32"/>
          <w:lang w:val="en-US" w:eastAsia="zh-CN"/>
        </w:rPr>
      </w:pPr>
      <w:r>
        <w:rPr>
          <w:rFonts w:hint="eastAsia" w:ascii="仿宋_GB2312" w:hAnsi="ˎ̥" w:eastAsia="仿宋_GB2312"/>
          <w:sz w:val="32"/>
          <w:szCs w:val="32"/>
        </w:rPr>
        <w:t>年初预算</w:t>
      </w:r>
      <w:r>
        <w:rPr>
          <w:rFonts w:hint="eastAsia" w:ascii="仿宋_GB2312" w:hAnsi="ˎ̥" w:eastAsia="仿宋_GB2312"/>
          <w:color w:val="auto"/>
          <w:sz w:val="32"/>
          <w:szCs w:val="32"/>
        </w:rPr>
        <w:t>为</w:t>
      </w:r>
      <w:r>
        <w:rPr>
          <w:rFonts w:hint="eastAsia" w:ascii="仿宋_GB2312" w:hAnsi="ˎ̥" w:eastAsia="仿宋_GB2312"/>
          <w:color w:val="auto"/>
          <w:sz w:val="32"/>
          <w:szCs w:val="32"/>
          <w:lang w:val="en-US" w:eastAsia="zh-CN"/>
        </w:rPr>
        <w:t>20</w:t>
      </w:r>
      <w:r>
        <w:rPr>
          <w:rFonts w:hint="eastAsia" w:ascii="仿宋_GB2312" w:hAnsi="ˎ̥" w:eastAsia="仿宋_GB2312"/>
          <w:sz w:val="32"/>
          <w:szCs w:val="32"/>
        </w:rPr>
        <w:t>万元，支出决算为</w:t>
      </w:r>
      <w:r>
        <w:rPr>
          <w:rFonts w:hint="eastAsia" w:ascii="仿宋_GB2312" w:hAnsi="ˎ̥" w:eastAsia="仿宋_GB2312"/>
          <w:color w:val="auto"/>
          <w:sz w:val="32"/>
          <w:szCs w:val="32"/>
          <w:lang w:val="en-US" w:eastAsia="zh-CN"/>
        </w:rPr>
        <w:t>1.93</w:t>
      </w:r>
      <w:r>
        <w:rPr>
          <w:rFonts w:hint="eastAsia" w:ascii="仿宋_GB2312" w:hAnsi="ˎ̥" w:eastAsia="仿宋_GB2312"/>
          <w:color w:val="auto"/>
          <w:sz w:val="32"/>
          <w:szCs w:val="32"/>
        </w:rPr>
        <w:t>万</w:t>
      </w:r>
      <w:r>
        <w:rPr>
          <w:rFonts w:hint="eastAsia" w:ascii="仿宋_GB2312" w:hAnsi="ˎ̥" w:eastAsia="仿宋_GB2312"/>
          <w:sz w:val="32"/>
          <w:szCs w:val="32"/>
        </w:rPr>
        <w:t>元，完成年初预算的</w:t>
      </w:r>
      <w:r>
        <w:rPr>
          <w:rFonts w:hint="eastAsia" w:ascii="仿宋_GB2312" w:hAnsi="ˎ̥" w:eastAsia="仿宋_GB2312"/>
          <w:color w:val="auto"/>
          <w:sz w:val="32"/>
          <w:szCs w:val="32"/>
          <w:lang w:val="en-US" w:eastAsia="zh-CN"/>
        </w:rPr>
        <w:t>9.65</w:t>
      </w:r>
      <w:r>
        <w:rPr>
          <w:rFonts w:hint="eastAsia" w:ascii="仿宋_GB2312" w:hAnsi="ˎ̥" w:eastAsia="仿宋_GB2312"/>
          <w:sz w:val="32"/>
          <w:szCs w:val="32"/>
        </w:rPr>
        <w:t>%。</w:t>
      </w:r>
      <w:r>
        <w:rPr>
          <w:rFonts w:hint="eastAsia" w:ascii="仿宋_GB2312" w:hAnsi="ˎ̥" w:eastAsia="仿宋_GB2312"/>
          <w:sz w:val="32"/>
          <w:szCs w:val="32"/>
          <w:lang w:val="en-US" w:eastAsia="zh-CN"/>
        </w:rPr>
        <w:t>决算数小于预算数的主要原因是年度经费林芝市财政足额保障。</w:t>
      </w:r>
    </w:p>
    <w:p w14:paraId="177D674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b w:val="0"/>
          <w:bCs/>
          <w:sz w:val="32"/>
          <w:szCs w:val="32"/>
          <w:lang w:val="en-US" w:eastAsia="zh-CN"/>
        </w:rPr>
        <w:t>6.</w:t>
      </w:r>
      <w:r>
        <w:rPr>
          <w:rFonts w:hint="eastAsia" w:ascii="仿宋_GB2312" w:hAnsi="ˎ̥" w:eastAsia="仿宋_GB2312"/>
          <w:b/>
          <w:sz w:val="32"/>
          <w:szCs w:val="32"/>
          <w:lang w:val="en-US" w:eastAsia="zh-CN"/>
        </w:rPr>
        <w:t>公共安全支出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法院</w:t>
      </w:r>
      <w:r>
        <w:rPr>
          <w:rFonts w:hint="eastAsia" w:ascii="仿宋_GB2312" w:hAnsi="ˎ̥" w:eastAsia="仿宋_GB2312"/>
          <w:b/>
          <w:sz w:val="32"/>
          <w:szCs w:val="32"/>
        </w:rPr>
        <w:t>（款）</w:t>
      </w:r>
      <w:r>
        <w:rPr>
          <w:rFonts w:hint="eastAsia" w:ascii="仿宋_GB2312" w:hAnsi="ˎ̥" w:eastAsia="仿宋_GB2312"/>
          <w:b/>
          <w:sz w:val="32"/>
          <w:szCs w:val="32"/>
          <w:lang w:val="en-US" w:eastAsia="zh-CN"/>
        </w:rPr>
        <w:t>行政运行</w:t>
      </w:r>
      <w:r>
        <w:rPr>
          <w:rFonts w:hint="eastAsia" w:ascii="仿宋_GB2312" w:hAnsi="ˎ̥" w:eastAsia="仿宋_GB2312"/>
          <w:b/>
          <w:sz w:val="32"/>
          <w:szCs w:val="32"/>
        </w:rPr>
        <w:t>（项）。</w:t>
      </w:r>
      <w:r>
        <w:rPr>
          <w:rFonts w:hint="eastAsia" w:ascii="仿宋_GB2312" w:hAnsi="ˎ̥" w:eastAsia="仿宋_GB2312"/>
          <w:sz w:val="32"/>
          <w:szCs w:val="32"/>
        </w:rPr>
        <w:t>年初预</w:t>
      </w:r>
      <w:r>
        <w:rPr>
          <w:rFonts w:hint="eastAsia" w:ascii="仿宋_GB2312" w:hAnsi="ˎ̥" w:eastAsia="仿宋_GB2312"/>
          <w:color w:val="auto"/>
          <w:sz w:val="32"/>
          <w:szCs w:val="32"/>
        </w:rPr>
        <w:t>算为</w:t>
      </w:r>
      <w:r>
        <w:rPr>
          <w:rFonts w:hint="eastAsia" w:ascii="仿宋_GB2312" w:hAnsi="ˎ̥" w:eastAsia="仿宋_GB2312"/>
          <w:color w:val="auto"/>
          <w:sz w:val="32"/>
          <w:szCs w:val="32"/>
          <w:lang w:val="en-US" w:eastAsia="zh-CN"/>
        </w:rPr>
        <w:t>20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19.48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97.4</w:t>
      </w:r>
      <w:r>
        <w:rPr>
          <w:rFonts w:hint="eastAsia" w:ascii="仿宋_GB2312" w:hAnsi="ˎ̥" w:eastAsia="仿宋_GB2312"/>
          <w:color w:val="auto"/>
          <w:sz w:val="32"/>
          <w:szCs w:val="32"/>
        </w:rPr>
        <w:t>%。</w:t>
      </w:r>
      <w:r>
        <w:rPr>
          <w:rFonts w:hint="eastAsia" w:ascii="仿宋_GB2312" w:hAnsi="ˎ̥" w:eastAsia="仿宋_GB2312"/>
          <w:sz w:val="32"/>
          <w:szCs w:val="32"/>
          <w:lang w:val="en-US" w:eastAsia="zh-CN"/>
        </w:rPr>
        <w:t>决算数小于预算数的主要原因是按照实际工作需求支出。</w:t>
      </w:r>
    </w:p>
    <w:p w14:paraId="62D848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7.</w:t>
      </w:r>
      <w:r>
        <w:rPr>
          <w:rFonts w:hint="eastAsia" w:ascii="仿宋_GB2312" w:hAnsi="ˎ̥" w:eastAsia="仿宋_GB2312"/>
          <w:b/>
          <w:sz w:val="32"/>
          <w:szCs w:val="32"/>
          <w:lang w:val="en-US" w:eastAsia="zh-CN"/>
        </w:rPr>
        <w:t>公共安全支出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法院</w:t>
      </w:r>
      <w:r>
        <w:rPr>
          <w:rFonts w:hint="eastAsia" w:ascii="仿宋_GB2312" w:hAnsi="ˎ̥" w:eastAsia="仿宋_GB2312"/>
          <w:b/>
          <w:sz w:val="32"/>
          <w:szCs w:val="32"/>
        </w:rPr>
        <w:t>（款）</w:t>
      </w:r>
      <w:r>
        <w:rPr>
          <w:rFonts w:hint="eastAsia" w:ascii="仿宋_GB2312" w:hAnsi="ˎ̥" w:eastAsia="仿宋_GB2312"/>
          <w:b/>
          <w:sz w:val="32"/>
          <w:szCs w:val="32"/>
          <w:lang w:val="en-US" w:eastAsia="zh-CN"/>
        </w:rPr>
        <w:t>一般行政管理事务</w:t>
      </w:r>
      <w:r>
        <w:rPr>
          <w:rFonts w:hint="eastAsia" w:ascii="仿宋_GB2312" w:hAnsi="ˎ̥" w:eastAsia="仿宋_GB2312"/>
          <w:b/>
          <w:sz w:val="32"/>
          <w:szCs w:val="32"/>
        </w:rPr>
        <w:t>（项）。</w:t>
      </w:r>
      <w:r>
        <w:rPr>
          <w:rFonts w:hint="eastAsia" w:ascii="仿宋_GB2312" w:hAnsi="ˎ̥" w:eastAsia="仿宋_GB2312"/>
          <w:sz w:val="32"/>
          <w:szCs w:val="32"/>
        </w:rPr>
        <w:t>年初预算</w:t>
      </w:r>
      <w:r>
        <w:rPr>
          <w:rFonts w:hint="eastAsia" w:ascii="仿宋_GB2312" w:hAnsi="ˎ̥" w:eastAsia="仿宋_GB2312"/>
          <w:color w:val="auto"/>
          <w:sz w:val="32"/>
          <w:szCs w:val="32"/>
        </w:rPr>
        <w:t>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21.56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决算数大于预算数的主要原因是增加法院项目尾款资金。</w:t>
      </w:r>
    </w:p>
    <w:p w14:paraId="798458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8.</w:t>
      </w:r>
      <w:r>
        <w:rPr>
          <w:rFonts w:hint="eastAsia" w:ascii="仿宋_GB2312" w:hAnsi="ˎ̥" w:eastAsia="仿宋_GB2312"/>
          <w:b/>
          <w:sz w:val="32"/>
          <w:szCs w:val="32"/>
          <w:lang w:val="en-US" w:eastAsia="zh-CN"/>
        </w:rPr>
        <w:t>社会保障和就业</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行政事业单位养老</w:t>
      </w:r>
      <w:r>
        <w:rPr>
          <w:rFonts w:hint="eastAsia" w:ascii="仿宋_GB2312" w:hAnsi="ˎ̥" w:eastAsia="仿宋_GB2312"/>
          <w:b/>
          <w:sz w:val="32"/>
          <w:szCs w:val="32"/>
        </w:rPr>
        <w:t>（款）</w:t>
      </w:r>
      <w:r>
        <w:rPr>
          <w:rFonts w:hint="eastAsia" w:ascii="仿宋_GB2312" w:hAnsi="ˎ̥" w:eastAsia="仿宋_GB2312"/>
          <w:b/>
          <w:sz w:val="32"/>
          <w:szCs w:val="32"/>
          <w:lang w:val="en-US" w:eastAsia="zh-CN"/>
        </w:rPr>
        <w:t>机关事业单位养老保险缴费</w:t>
      </w:r>
      <w:r>
        <w:rPr>
          <w:rFonts w:hint="eastAsia" w:ascii="仿宋_GB2312" w:hAnsi="ˎ̥" w:eastAsia="仿宋_GB2312"/>
          <w:b/>
          <w:sz w:val="32"/>
          <w:szCs w:val="32"/>
        </w:rPr>
        <w:t>（项）。</w:t>
      </w:r>
      <w:r>
        <w:rPr>
          <w:rFonts w:hint="eastAsia" w:ascii="仿宋_GB2312" w:hAnsi="ˎ̥" w:eastAsia="仿宋_GB2312"/>
          <w:sz w:val="32"/>
          <w:szCs w:val="32"/>
        </w:rPr>
        <w:t>年初</w:t>
      </w:r>
      <w:r>
        <w:rPr>
          <w:rFonts w:hint="eastAsia" w:ascii="仿宋_GB2312" w:hAnsi="ˎ̥" w:eastAsia="仿宋_GB2312"/>
          <w:color w:val="auto"/>
          <w:sz w:val="32"/>
          <w:szCs w:val="32"/>
        </w:rPr>
        <w:t>预算为</w:t>
      </w:r>
      <w:r>
        <w:rPr>
          <w:rFonts w:hint="eastAsia" w:ascii="仿宋_GB2312" w:hAnsi="ˎ̥" w:eastAsia="仿宋_GB2312"/>
          <w:color w:val="auto"/>
          <w:sz w:val="32"/>
          <w:szCs w:val="32"/>
          <w:lang w:val="en-US" w:eastAsia="zh-CN"/>
        </w:rPr>
        <w:t>27.73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27.73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3D8487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b w:val="0"/>
          <w:bCs/>
          <w:sz w:val="32"/>
          <w:szCs w:val="32"/>
          <w:lang w:val="en-US" w:eastAsia="zh-CN"/>
        </w:rPr>
        <w:t>9.</w:t>
      </w:r>
      <w:r>
        <w:rPr>
          <w:rFonts w:hint="eastAsia" w:ascii="仿宋_GB2312" w:hAnsi="ˎ̥" w:eastAsia="仿宋_GB2312"/>
          <w:b/>
          <w:sz w:val="32"/>
          <w:szCs w:val="32"/>
          <w:lang w:val="en-US" w:eastAsia="zh-CN"/>
        </w:rPr>
        <w:t>卫生健康</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行政单位医疗</w:t>
      </w:r>
      <w:r>
        <w:rPr>
          <w:rFonts w:hint="eastAsia" w:ascii="仿宋_GB2312" w:hAnsi="ˎ̥" w:eastAsia="仿宋_GB2312"/>
          <w:b/>
          <w:sz w:val="32"/>
          <w:szCs w:val="32"/>
        </w:rPr>
        <w:t>（项）。</w:t>
      </w:r>
    </w:p>
    <w:p w14:paraId="78996DD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color w:val="auto"/>
          <w:sz w:val="32"/>
          <w:szCs w:val="32"/>
          <w:lang w:val="en-US" w:eastAsia="zh-CN"/>
        </w:rPr>
        <w:t>15.08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15.08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4184F81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10.</w:t>
      </w:r>
      <w:r>
        <w:rPr>
          <w:rFonts w:hint="eastAsia" w:ascii="仿宋_GB2312" w:hAnsi="ˎ̥" w:eastAsia="仿宋_GB2312"/>
          <w:b/>
          <w:sz w:val="32"/>
          <w:szCs w:val="32"/>
          <w:lang w:val="en-US" w:eastAsia="zh-CN"/>
        </w:rPr>
        <w:t>卫生健康</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公务员医疗补助</w:t>
      </w:r>
      <w:r>
        <w:rPr>
          <w:rFonts w:hint="eastAsia" w:ascii="仿宋_GB2312" w:hAnsi="ˎ̥" w:eastAsia="仿宋_GB2312"/>
          <w:b/>
          <w:sz w:val="32"/>
          <w:szCs w:val="32"/>
        </w:rPr>
        <w:t>（项）。</w:t>
      </w:r>
      <w:r>
        <w:rPr>
          <w:rFonts w:hint="eastAsia" w:ascii="仿宋_GB2312" w:hAnsi="ˎ̥" w:eastAsia="仿宋_GB2312"/>
          <w:sz w:val="32"/>
          <w:szCs w:val="32"/>
        </w:rPr>
        <w:t>年初预算</w:t>
      </w:r>
      <w:r>
        <w:rPr>
          <w:rFonts w:hint="eastAsia" w:ascii="仿宋_GB2312" w:hAnsi="ˎ̥" w:eastAsia="仿宋_GB2312"/>
          <w:color w:val="auto"/>
          <w:sz w:val="32"/>
          <w:szCs w:val="32"/>
        </w:rPr>
        <w:t>为</w:t>
      </w:r>
      <w:r>
        <w:rPr>
          <w:rFonts w:hint="eastAsia" w:ascii="仿宋_GB2312" w:hAnsi="ˎ̥" w:eastAsia="仿宋_GB2312"/>
          <w:color w:val="auto"/>
          <w:sz w:val="32"/>
          <w:szCs w:val="32"/>
          <w:lang w:val="en-US" w:eastAsia="zh-CN"/>
        </w:rPr>
        <w:t>5.2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3B4D8F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11.</w:t>
      </w:r>
      <w:r>
        <w:rPr>
          <w:rFonts w:hint="eastAsia" w:ascii="仿宋_GB2312" w:hAnsi="ˎ̥" w:eastAsia="仿宋_GB2312"/>
          <w:b/>
          <w:sz w:val="32"/>
          <w:szCs w:val="32"/>
          <w:lang w:val="en-US" w:eastAsia="zh-CN"/>
        </w:rPr>
        <w:t>卫生健康</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其他行政事业单位医疗</w:t>
      </w:r>
      <w:r>
        <w:rPr>
          <w:rFonts w:hint="eastAsia" w:ascii="仿宋_GB2312" w:hAnsi="ˎ̥" w:eastAsia="仿宋_GB2312"/>
          <w:b/>
          <w:sz w:val="32"/>
          <w:szCs w:val="32"/>
        </w:rPr>
        <w:t>（项）。</w:t>
      </w:r>
      <w:r>
        <w:rPr>
          <w:rFonts w:hint="eastAsia" w:ascii="仿宋_GB2312" w:hAnsi="ˎ̥" w:eastAsia="仿宋_GB2312"/>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决算数大于预算数的主要原因是体检费。</w:t>
      </w:r>
    </w:p>
    <w:p w14:paraId="4AA11A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12.</w:t>
      </w:r>
      <w:r>
        <w:rPr>
          <w:rFonts w:hint="eastAsia" w:ascii="仿宋_GB2312" w:hAnsi="ˎ̥" w:eastAsia="仿宋_GB2312"/>
          <w:b/>
          <w:sz w:val="32"/>
          <w:szCs w:val="32"/>
          <w:lang w:val="en-US" w:eastAsia="zh-CN"/>
        </w:rPr>
        <w:t>交通运输</w:t>
      </w:r>
      <w:r>
        <w:rPr>
          <w:rFonts w:hint="eastAsia" w:ascii="仿宋_GB2312" w:hAnsi="ˎ̥" w:eastAsia="仿宋_GB2312"/>
          <w:b/>
          <w:sz w:val="32"/>
          <w:szCs w:val="32"/>
        </w:rPr>
        <w:t>（类）</w:t>
      </w:r>
      <w:r>
        <w:rPr>
          <w:rFonts w:hint="eastAsia" w:ascii="仿宋_GB2312" w:hAnsi="ˎ̥" w:eastAsia="仿宋_GB2312"/>
          <w:b/>
          <w:sz w:val="32"/>
          <w:szCs w:val="32"/>
          <w:lang w:val="en-US" w:eastAsia="zh-CN"/>
        </w:rPr>
        <w:t>铁路运输</w:t>
      </w:r>
      <w:r>
        <w:rPr>
          <w:rFonts w:hint="eastAsia" w:ascii="仿宋_GB2312" w:hAnsi="ˎ̥" w:eastAsia="仿宋_GB2312"/>
          <w:b/>
          <w:sz w:val="32"/>
          <w:szCs w:val="32"/>
        </w:rPr>
        <w:t>（款）</w:t>
      </w:r>
      <w:r>
        <w:rPr>
          <w:rFonts w:hint="eastAsia" w:ascii="仿宋_GB2312" w:hAnsi="ˎ̥" w:eastAsia="仿宋_GB2312"/>
          <w:b/>
          <w:sz w:val="32"/>
          <w:szCs w:val="32"/>
          <w:lang w:val="en-US" w:eastAsia="zh-CN"/>
        </w:rPr>
        <w:t>其他铁路运输支出</w:t>
      </w:r>
      <w:r>
        <w:rPr>
          <w:rFonts w:hint="eastAsia" w:ascii="仿宋_GB2312" w:hAnsi="ˎ̥" w:eastAsia="仿宋_GB2312"/>
          <w:b/>
          <w:sz w:val="32"/>
          <w:szCs w:val="32"/>
        </w:rPr>
        <w:t>（项）。</w:t>
      </w:r>
      <w:r>
        <w:rPr>
          <w:rFonts w:hint="eastAsia" w:ascii="仿宋_GB2312" w:hAnsi="ˎ̥" w:eastAsia="仿宋_GB2312"/>
          <w:sz w:val="32"/>
          <w:szCs w:val="32"/>
        </w:rPr>
        <w:t>年初预算为</w:t>
      </w:r>
      <w:r>
        <w:rPr>
          <w:rFonts w:hint="eastAsia" w:ascii="仿宋_GB2312" w:hAnsi="ˎ̥" w:eastAsia="仿宋_GB2312"/>
          <w:color w:val="auto"/>
          <w:sz w:val="32"/>
          <w:szCs w:val="32"/>
          <w:lang w:val="en-US" w:eastAsia="zh-CN"/>
        </w:rPr>
        <w:t>250.41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249.3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99.56</w:t>
      </w:r>
      <w:r>
        <w:rPr>
          <w:rFonts w:hint="eastAsia" w:ascii="仿宋_GB2312" w:hAnsi="ˎ̥" w:eastAsia="仿宋_GB2312"/>
          <w:color w:val="auto"/>
          <w:sz w:val="32"/>
          <w:szCs w:val="32"/>
        </w:rPr>
        <w:t>%</w:t>
      </w:r>
      <w:r>
        <w:rPr>
          <w:rFonts w:hint="eastAsia" w:ascii="仿宋_GB2312" w:hAnsi="ˎ̥" w:eastAsia="仿宋_GB2312"/>
          <w:sz w:val="32"/>
          <w:szCs w:val="32"/>
        </w:rPr>
        <w:t>。</w:t>
      </w:r>
      <w:r>
        <w:rPr>
          <w:rFonts w:hint="eastAsia" w:ascii="仿宋_GB2312" w:hAnsi="ˎ̥" w:eastAsia="仿宋_GB2312"/>
          <w:sz w:val="32"/>
          <w:szCs w:val="32"/>
          <w:lang w:val="en-US" w:eastAsia="zh-CN"/>
        </w:rPr>
        <w:t>决算数小于预算数的主要原因是护路队员未招满。</w:t>
      </w:r>
    </w:p>
    <w:p w14:paraId="42057E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13.</w:t>
      </w:r>
      <w:r>
        <w:rPr>
          <w:rFonts w:hint="eastAsia" w:ascii="仿宋_GB2312" w:hAnsi="ˎ̥" w:eastAsia="仿宋_GB2312"/>
          <w:b/>
          <w:sz w:val="32"/>
          <w:szCs w:val="32"/>
          <w:lang w:val="en-US" w:eastAsia="zh-CN"/>
        </w:rPr>
        <w:t>住房保障</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w:t>
      </w:r>
      <w:r>
        <w:rPr>
          <w:rFonts w:hint="eastAsia" w:ascii="仿宋_GB2312" w:hAnsi="ˎ̥" w:eastAsia="仿宋_GB2312"/>
          <w:b/>
          <w:sz w:val="32"/>
          <w:szCs w:val="32"/>
        </w:rPr>
        <w:t>（款）</w:t>
      </w:r>
      <w:r>
        <w:rPr>
          <w:rFonts w:hint="eastAsia" w:ascii="仿宋_GB2312" w:hAnsi="ˎ̥" w:eastAsia="仿宋_GB2312"/>
          <w:b/>
          <w:sz w:val="32"/>
          <w:szCs w:val="32"/>
          <w:lang w:val="en-US" w:eastAsia="zh-CN"/>
        </w:rPr>
        <w:t>住房公积金</w:t>
      </w:r>
      <w:r>
        <w:rPr>
          <w:rFonts w:hint="eastAsia" w:ascii="仿宋_GB2312" w:hAnsi="ˎ̥" w:eastAsia="仿宋_GB2312"/>
          <w:b/>
          <w:sz w:val="32"/>
          <w:szCs w:val="32"/>
        </w:rPr>
        <w:t>（项）。</w:t>
      </w:r>
      <w:r>
        <w:rPr>
          <w:rFonts w:hint="eastAsia" w:ascii="仿宋_GB2312" w:hAnsi="ˎ̥" w:eastAsia="仿宋_GB2312"/>
          <w:sz w:val="32"/>
          <w:szCs w:val="32"/>
        </w:rPr>
        <w:t>年初预算</w:t>
      </w:r>
      <w:r>
        <w:rPr>
          <w:rFonts w:hint="eastAsia" w:ascii="仿宋_GB2312" w:hAnsi="ˎ̥" w:eastAsia="仿宋_GB2312"/>
          <w:color w:val="auto"/>
          <w:sz w:val="32"/>
          <w:szCs w:val="32"/>
        </w:rPr>
        <w:t>为</w:t>
      </w:r>
      <w:r>
        <w:rPr>
          <w:rFonts w:hint="eastAsia" w:ascii="仿宋_GB2312" w:hAnsi="ˎ̥" w:eastAsia="仿宋_GB2312"/>
          <w:color w:val="auto"/>
          <w:sz w:val="32"/>
          <w:szCs w:val="32"/>
          <w:lang w:val="en-US" w:eastAsia="zh-CN"/>
        </w:rPr>
        <w:t>22.16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23.18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104.6</w:t>
      </w:r>
      <w:r>
        <w:rPr>
          <w:rFonts w:hint="eastAsia" w:ascii="仿宋_GB2312" w:hAnsi="ˎ̥" w:eastAsia="仿宋_GB2312"/>
          <w:color w:val="auto"/>
          <w:sz w:val="32"/>
          <w:szCs w:val="32"/>
        </w:rPr>
        <w:t>%。</w:t>
      </w:r>
      <w:r>
        <w:rPr>
          <w:rFonts w:hint="eastAsia" w:ascii="仿宋_GB2312" w:hAnsi="ˎ̥" w:eastAsia="仿宋_GB2312"/>
          <w:sz w:val="32"/>
          <w:szCs w:val="32"/>
          <w:lang w:val="en-US" w:eastAsia="zh-CN"/>
        </w:rPr>
        <w:t>决算数大于预算数的主要原因是住房公积金不足。</w:t>
      </w:r>
    </w:p>
    <w:p w14:paraId="6C72E7A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rPr>
      </w:pPr>
      <w:r>
        <w:rPr>
          <w:rFonts w:hint="eastAsia" w:ascii="仿宋_GB2312" w:hAnsi="ˎ̥" w:eastAsia="仿宋_GB2312"/>
          <w:b w:val="0"/>
          <w:bCs/>
          <w:sz w:val="32"/>
          <w:szCs w:val="32"/>
          <w:lang w:val="en-US" w:eastAsia="zh-CN"/>
        </w:rPr>
        <w:t>14.</w:t>
      </w:r>
      <w:r>
        <w:rPr>
          <w:rFonts w:hint="eastAsia" w:ascii="仿宋_GB2312" w:hAnsi="ˎ̥" w:eastAsia="仿宋_GB2312"/>
          <w:b/>
          <w:sz w:val="32"/>
          <w:szCs w:val="32"/>
          <w:lang w:val="en-US" w:eastAsia="zh-CN"/>
        </w:rPr>
        <w:t>住房保障</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w:t>
      </w:r>
      <w:r>
        <w:rPr>
          <w:rFonts w:hint="eastAsia" w:ascii="仿宋_GB2312" w:hAnsi="ˎ̥" w:eastAsia="仿宋_GB2312"/>
          <w:b/>
          <w:sz w:val="32"/>
          <w:szCs w:val="32"/>
        </w:rPr>
        <w:t>（款）</w:t>
      </w:r>
      <w:r>
        <w:rPr>
          <w:rFonts w:hint="eastAsia" w:ascii="仿宋_GB2312" w:hAnsi="ˎ̥" w:eastAsia="仿宋_GB2312"/>
          <w:b/>
          <w:sz w:val="32"/>
          <w:szCs w:val="32"/>
          <w:lang w:val="en-US" w:eastAsia="zh-CN"/>
        </w:rPr>
        <w:t>购房补贴</w:t>
      </w:r>
      <w:r>
        <w:rPr>
          <w:rFonts w:hint="eastAsia" w:ascii="仿宋_GB2312" w:hAnsi="ˎ̥" w:eastAsia="仿宋_GB2312"/>
          <w:b/>
          <w:sz w:val="32"/>
          <w:szCs w:val="32"/>
        </w:rPr>
        <w:t>（项）。</w:t>
      </w:r>
      <w:r>
        <w:rPr>
          <w:rFonts w:hint="eastAsia" w:ascii="仿宋_GB2312" w:hAnsi="ˎ̥" w:eastAsia="仿宋_GB2312"/>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决算数大于预算数的主要原因是按实际人员发放购房补贴。</w:t>
      </w:r>
    </w:p>
    <w:p w14:paraId="7BD14200">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316F099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auto"/>
          <w:sz w:val="32"/>
          <w:szCs w:val="32"/>
          <w:lang w:val="en-US"/>
        </w:rPr>
        <w:t>847.35</w:t>
      </w:r>
      <w:r>
        <w:rPr>
          <w:rFonts w:hint="eastAsia" w:ascii="仿宋_GB2312" w:hAnsi="ˎ̥" w:eastAsia="仿宋_GB2312"/>
          <w:sz w:val="32"/>
          <w:szCs w:val="32"/>
        </w:rPr>
        <w:t>万元，其中：人员经费</w:t>
      </w:r>
      <w:r>
        <w:rPr>
          <w:rFonts w:ascii="仿宋_GB2312" w:hAnsi="ˎ̥" w:eastAsia="仿宋_GB2312"/>
          <w:color w:val="auto"/>
          <w:sz w:val="32"/>
          <w:szCs w:val="32"/>
          <w:lang w:val="en-US"/>
        </w:rPr>
        <w:t>828.31</w:t>
      </w:r>
      <w:r>
        <w:rPr>
          <w:rFonts w:hint="eastAsia" w:ascii="仿宋_GB2312" w:hAnsi="ˎ̥" w:eastAsia="仿宋_GB2312"/>
          <w:color w:val="auto"/>
          <w:sz w:val="32"/>
          <w:szCs w:val="32"/>
        </w:rPr>
        <w:t>万元，主要包括：工资福利支出中的基本工资、津贴补</w:t>
      </w:r>
      <w:r>
        <w:rPr>
          <w:rFonts w:hint="eastAsia" w:ascii="仿宋_GB2312" w:hAnsi="ˎ̥" w:eastAsia="仿宋_GB2312"/>
          <w:sz w:val="32"/>
          <w:szCs w:val="32"/>
        </w:rPr>
        <w:t>贴、奖金、伙食补助费、绩效工资、机关事业单位基本养老保险缴费、职业年金缴费、职工基本医疗保险缴费、公务员医疗补助缴费、其他社会保障缴费、住房公积金、医疗费、其他工资福利支出；对个人和家庭的补助中的离休费、生活补助、医疗费补助、奖励金、代缴社会保险费、其他对个人和家庭的补助。公用经费</w:t>
      </w:r>
      <w:r>
        <w:rPr>
          <w:rFonts w:ascii="仿宋_GB2312" w:hAnsi="ˎ̥" w:eastAsia="仿宋_GB2312"/>
          <w:color w:val="auto"/>
          <w:sz w:val="32"/>
          <w:szCs w:val="32"/>
          <w:lang w:val="en-US"/>
        </w:rPr>
        <w:t>19.04</w:t>
      </w:r>
      <w:r>
        <w:rPr>
          <w:rFonts w:hint="eastAsia" w:ascii="仿宋_GB2312" w:hAnsi="ˎ̥" w:eastAsia="仿宋_GB2312"/>
          <w:sz w:val="32"/>
          <w:szCs w:val="32"/>
        </w:rPr>
        <w:t>万元，主要包括：商品和服务支出中的办公费、印刷费、邮电费、差旅费、维修（护）费、委托业务费、福利费、公务用车运行维护费、其他商品和服务支出；</w:t>
      </w:r>
    </w:p>
    <w:p w14:paraId="3261F247">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460381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14:paraId="49A924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增加（减少）。</w:t>
      </w:r>
    </w:p>
    <w:p w14:paraId="0DE275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14:paraId="5A99F17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4BF741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14:paraId="3C2ED6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14:paraId="7A9EC0B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104E30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14:paraId="25B59EF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增加（减少）</w:t>
      </w:r>
    </w:p>
    <w:p w14:paraId="7AB8D3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14:paraId="1D7013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4FDAAC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14:paraId="4FA4914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696DE3B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14:paraId="0ADF6F7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14:paraId="53AF2F2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0.77</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0.77</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“三公”经费支出减少</w:t>
      </w:r>
      <w:r>
        <w:rPr>
          <w:rFonts w:hint="eastAsia" w:ascii="仿宋_GB2312" w:hAnsi="ˎ̥" w:eastAsia="仿宋_GB2312"/>
          <w:color w:val="auto"/>
          <w:sz w:val="32"/>
          <w:szCs w:val="32"/>
          <w:lang w:val="en-US" w:eastAsia="zh-CN"/>
        </w:rPr>
        <w:t>1.42</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64.84</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公务用车管理严格化</w:t>
      </w:r>
      <w:r>
        <w:rPr>
          <w:rFonts w:hint="eastAsia" w:ascii="仿宋_GB2312" w:hAnsi="ˎ̥" w:eastAsia="仿宋_GB2312"/>
          <w:color w:val="auto"/>
          <w:sz w:val="32"/>
          <w:szCs w:val="32"/>
        </w:rPr>
        <w:t>。</w:t>
      </w:r>
    </w:p>
    <w:p w14:paraId="14BB41D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330ADB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w:t>
      </w:r>
      <w:r>
        <w:rPr>
          <w:rFonts w:hint="eastAsia" w:ascii="仿宋_GB2312" w:hAnsi="ˎ̥" w:eastAsia="仿宋_GB2312"/>
          <w:color w:val="auto"/>
          <w:sz w:val="32"/>
          <w:szCs w:val="32"/>
        </w:rPr>
        <w:t>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0.77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14:paraId="491C355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14:paraId="4D54CEA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增加（减少），</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64A8C79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0.77</w:t>
      </w:r>
      <w:r>
        <w:rPr>
          <w:rFonts w:hint="eastAsia" w:ascii="仿宋_GB2312" w:hAnsi="ˎ̥" w:eastAsia="仿宋_GB2312"/>
          <w:color w:val="auto"/>
          <w:sz w:val="32"/>
          <w:szCs w:val="32"/>
        </w:rPr>
        <w:t>万元。其中：</w:t>
      </w:r>
    </w:p>
    <w:p w14:paraId="38973BB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w:t>
      </w:r>
    </w:p>
    <w:p w14:paraId="19322E0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0.77</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val="en-US" w:eastAsia="zh-CN"/>
        </w:rPr>
        <w:t>公务用车检测、油料和购买保险</w:t>
      </w:r>
      <w:r>
        <w:rPr>
          <w:rFonts w:hint="eastAsia" w:ascii="仿宋_GB2312" w:hAnsi="ˎ̥" w:eastAsia="仿宋_GB2312"/>
          <w:color w:val="auto"/>
          <w:sz w:val="32"/>
          <w:szCs w:val="32"/>
        </w:rPr>
        <w:t>。</w:t>
      </w:r>
    </w:p>
    <w:p w14:paraId="47463D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比预算数减少</w:t>
      </w:r>
      <w:r>
        <w:rPr>
          <w:rFonts w:hint="eastAsia" w:ascii="仿宋_GB2312" w:hAnsi="ˎ̥" w:eastAsia="仿宋_GB2312"/>
          <w:color w:val="auto"/>
          <w:sz w:val="32"/>
          <w:szCs w:val="32"/>
          <w:lang w:val="en-US" w:eastAsia="zh-CN"/>
        </w:rPr>
        <w:t>1.67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完成预算的31.56</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1.42</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64.84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公务用车管理严格化</w:t>
      </w:r>
      <w:r>
        <w:rPr>
          <w:rFonts w:hint="eastAsia" w:ascii="仿宋_GB2312" w:hAnsi="ˎ̥" w:eastAsia="仿宋_GB2312"/>
          <w:color w:val="auto"/>
          <w:sz w:val="32"/>
          <w:szCs w:val="32"/>
        </w:rPr>
        <w:t>。</w:t>
      </w:r>
    </w:p>
    <w:p w14:paraId="7FF3E36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sz w:val="32"/>
          <w:szCs w:val="32"/>
        </w:rPr>
        <w:t xml:space="preserve"> </w:t>
      </w: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14:paraId="71EBD03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r>
        <w:rPr>
          <w:rFonts w:hint="eastAsia" w:ascii="仿宋_GB2312" w:hAnsi="ˎ̥" w:eastAsia="仿宋_GB2312"/>
          <w:color w:val="auto"/>
          <w:sz w:val="32"/>
          <w:szCs w:val="32"/>
          <w:lang w:eastAsia="zh-CN"/>
        </w:rPr>
        <w:t>。</w:t>
      </w:r>
    </w:p>
    <w:p w14:paraId="47B5978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r>
        <w:rPr>
          <w:rFonts w:hint="eastAsia" w:ascii="仿宋_GB2312" w:hAnsi="ˎ̥" w:eastAsia="仿宋_GB2312"/>
          <w:color w:val="auto"/>
          <w:sz w:val="32"/>
          <w:szCs w:val="32"/>
          <w:lang w:eastAsia="zh-CN"/>
        </w:rPr>
        <w:t>。</w:t>
      </w:r>
    </w:p>
    <w:p w14:paraId="729D04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14:paraId="121A16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445798F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根据预算管理要求，组织对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年度一般公共预算项目支出开展</w:t>
      </w:r>
      <w:r>
        <w:rPr>
          <w:rFonts w:hint="eastAsia" w:ascii="仿宋_GB2312" w:eastAsia="仿宋_GB2312"/>
          <w:sz w:val="32"/>
          <w:szCs w:val="32"/>
          <w:lang w:val="en-US" w:eastAsia="zh-CN"/>
        </w:rPr>
        <w:t>整体</w:t>
      </w:r>
      <w:r>
        <w:rPr>
          <w:rFonts w:hint="eastAsia" w:ascii="仿宋_GB2312" w:eastAsia="仿宋_GB2312"/>
          <w:sz w:val="32"/>
          <w:szCs w:val="32"/>
        </w:rPr>
        <w:t>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auto"/>
          <w:sz w:val="32"/>
          <w:szCs w:val="32"/>
          <w:lang w:val="en-US" w:eastAsia="zh-CN"/>
        </w:rPr>
        <w:t>1610.81万元，占一般公共预算项目支出总额的100%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主要涵盖人</w:t>
      </w:r>
      <w:r>
        <w:rPr>
          <w:rFonts w:hint="eastAsia" w:ascii="仿宋_GB2312" w:eastAsia="仿宋_GB2312"/>
          <w:sz w:val="32"/>
          <w:szCs w:val="32"/>
          <w:lang w:val="en-US" w:eastAsia="zh-CN"/>
        </w:rPr>
        <w:t>员经费、公用经费、和专项经费三大类。用于保障部门工作人员的工资等基本支出、维持部门日常运转的各项开支和开展各类政法业务工作。</w:t>
      </w:r>
    </w:p>
    <w:p w14:paraId="051B57D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区委政法委在推进法治建设、强化社会治理等方面取得了显著成效，通过深化政法队伍教育整顿、加强社会治安防控体系建设、推进网格化管理等措施，有效提升了公众安全感和满意度。</w:t>
      </w:r>
      <w:r>
        <w:rPr>
          <w:rFonts w:hint="eastAsia" w:ascii="仿宋_GB2312" w:eastAsia="仿宋_GB2312"/>
          <w:b/>
          <w:bCs/>
          <w:sz w:val="32"/>
          <w:szCs w:val="32"/>
          <w:lang w:val="en-US" w:eastAsia="zh-CN"/>
        </w:rPr>
        <w:t>一是经济性。</w:t>
      </w:r>
      <w:r>
        <w:rPr>
          <w:rFonts w:hint="eastAsia" w:ascii="仿宋_GB2312" w:eastAsia="仿宋_GB2312"/>
          <w:sz w:val="32"/>
          <w:szCs w:val="32"/>
          <w:lang w:val="en-US" w:eastAsia="zh-CN"/>
        </w:rPr>
        <w:t>在人员经费方面，严格按照国家和地方相关政策标准执行，确保人员经费支出合理合规；在公用经费和项目经费方面，通过加强预算管理、优化采购流程等措施，有效控制了成本。</w:t>
      </w:r>
      <w:r>
        <w:rPr>
          <w:rFonts w:hint="eastAsia" w:ascii="仿宋_GB2312" w:eastAsia="仿宋_GB2312"/>
          <w:b/>
          <w:bCs/>
          <w:sz w:val="32"/>
          <w:szCs w:val="32"/>
          <w:lang w:val="en-US" w:eastAsia="zh-CN"/>
        </w:rPr>
        <w:t>二是效率性。</w:t>
      </w:r>
      <w:r>
        <w:rPr>
          <w:rFonts w:hint="eastAsia" w:ascii="仿宋_GB2312" w:eastAsia="仿宋_GB2312"/>
          <w:sz w:val="32"/>
          <w:szCs w:val="32"/>
          <w:lang w:val="en-US" w:eastAsia="zh-CN"/>
        </w:rPr>
        <w:t>大部分专项资金能按照计划进度执行，对于个别客观原因导致进度滞后的专项经费，及时采取调整措施，各项工作完成质量较高，法治宣传教育活动形式多样、内容丰富。三</w:t>
      </w:r>
      <w:r>
        <w:rPr>
          <w:rFonts w:hint="eastAsia" w:ascii="仿宋_GB2312" w:eastAsia="仿宋_GB2312"/>
          <w:b/>
          <w:bCs/>
          <w:sz w:val="32"/>
          <w:szCs w:val="32"/>
          <w:lang w:val="en-US" w:eastAsia="zh-CN"/>
        </w:rPr>
        <w:t>是公平性。</w:t>
      </w:r>
      <w:r>
        <w:rPr>
          <w:rFonts w:hint="eastAsia" w:ascii="仿宋_GB2312" w:eastAsia="仿宋_GB2312"/>
          <w:sz w:val="32"/>
          <w:szCs w:val="32"/>
          <w:lang w:val="en-US" w:eastAsia="zh-CN"/>
        </w:rPr>
        <w:t>确保不同社会群体的需求平衡，通过网格化管理覆盖全区基层治理单元，提升服务均等化水平。</w:t>
      </w:r>
    </w:p>
    <w:p w14:paraId="0338D9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2024年度部门整体绩效自评等级为良好。</w:t>
      </w:r>
      <w:bookmarkStart w:id="119" w:name="_GoBack"/>
      <w:bookmarkEnd w:id="119"/>
    </w:p>
    <w:p w14:paraId="31E4D68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本年没有进行</w:t>
      </w:r>
      <w:r>
        <w:rPr>
          <w:rFonts w:hint="eastAsia" w:ascii="仿宋_GB2312" w:eastAsia="仿宋_GB2312"/>
          <w:sz w:val="32"/>
          <w:szCs w:val="32"/>
          <w:lang w:val="en-US" w:eastAsia="zh-CN"/>
        </w:rPr>
        <w:t>项目支出</w:t>
      </w:r>
      <w:r>
        <w:rPr>
          <w:rFonts w:hint="eastAsia" w:ascii="仿宋_GB2312" w:eastAsia="仿宋_GB2312"/>
          <w:sz w:val="32"/>
          <w:szCs w:val="32"/>
        </w:rPr>
        <w:t>部门评价相关工作</w:t>
      </w:r>
      <w:r>
        <w:rPr>
          <w:rFonts w:hint="eastAsia" w:ascii="仿宋_GB2312" w:eastAsia="仿宋_GB2312"/>
          <w:sz w:val="32"/>
          <w:szCs w:val="32"/>
          <w:lang w:eastAsia="zh-CN"/>
        </w:rPr>
        <w:t>，</w:t>
      </w:r>
      <w:r>
        <w:rPr>
          <w:rFonts w:hint="eastAsia" w:ascii="仿宋_GB2312" w:eastAsia="仿宋_GB2312"/>
          <w:sz w:val="32"/>
          <w:szCs w:val="32"/>
          <w:lang w:val="en-US" w:eastAsia="zh-CN"/>
        </w:rPr>
        <w:t>主要原因是对绩效自评工作重视不够，未将自评纳入日常管理流程，业务部门缺乏主动参与意识。</w:t>
      </w:r>
    </w:p>
    <w:p w14:paraId="6134BD0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6CCA26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5978_WPSOffice_Level2"/>
      <w:bookmarkStart w:id="96" w:name="_Toc15565_WPSOffice_Level2"/>
      <w:bookmarkStart w:id="97" w:name="_Toc15262_WPSOffice_Level2"/>
      <w:bookmarkStart w:id="98" w:name="_Toc18325_WPSOffice_Level2"/>
      <w:bookmarkStart w:id="99" w:name="_Toc32639_WPSOffice_Level2"/>
      <w:bookmarkStart w:id="100" w:name="_Toc23598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5A42F4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bidi="ar"/>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政法委</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19.04</w:t>
      </w:r>
      <w:r>
        <w:rPr>
          <w:rFonts w:hint="eastAsia" w:ascii="仿宋_GB2312" w:hAnsi="ˎ̥" w:eastAsia="仿宋_GB2312"/>
          <w:color w:val="auto"/>
          <w:sz w:val="32"/>
          <w:szCs w:val="32"/>
        </w:rPr>
        <w:t>万元，比年初预算减少</w:t>
      </w:r>
      <w:r>
        <w:rPr>
          <w:rFonts w:hint="eastAsia" w:ascii="仿宋_GB2312" w:hAnsi="ˎ̥" w:eastAsia="仿宋_GB2312"/>
          <w:color w:val="auto"/>
          <w:sz w:val="32"/>
          <w:szCs w:val="32"/>
          <w:lang w:val="en-US" w:eastAsia="zh-CN"/>
        </w:rPr>
        <w:t>2.85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完成预算的87.1</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0.13</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下降0.68%。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人员数量减少</w:t>
      </w:r>
      <w:r>
        <w:rPr>
          <w:rFonts w:hint="eastAsia" w:ascii="仿宋_GB2312" w:hAnsi="ˎ̥" w:eastAsia="仿宋_GB2312"/>
          <w:color w:val="auto"/>
          <w:sz w:val="32"/>
          <w:szCs w:val="32"/>
          <w:lang w:eastAsia="zh-CN" w:bidi="ar"/>
        </w:rPr>
        <w:t>。</w:t>
      </w:r>
    </w:p>
    <w:p w14:paraId="21E3B8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14:paraId="38DF56F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32689_WPSOffice_Level2"/>
      <w:bookmarkStart w:id="102" w:name="_Toc30383_WPSOffice_Level2"/>
      <w:bookmarkStart w:id="103" w:name="_Toc25333_WPSOffice_Level2"/>
      <w:bookmarkStart w:id="104" w:name="_Toc3131_WPSOffice_Level2"/>
      <w:bookmarkStart w:id="105" w:name="_Toc13084_WPSOffice_Level2"/>
      <w:bookmarkStart w:id="106" w:name="_Toc23966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14:paraId="68F35F0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政法委</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289.18</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178.37</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110.82</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240F5DD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14:paraId="080449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19989_WPSOffice_Level2"/>
      <w:bookmarkStart w:id="108" w:name="_Toc527_WPSOffice_Level2"/>
      <w:bookmarkStart w:id="109" w:name="_Toc15129_WPSOffice_Level2"/>
      <w:bookmarkStart w:id="110" w:name="_Toc10902_WPSOffice_Level2"/>
      <w:bookmarkStart w:id="111" w:name="_Toc29584_WPSOffice_Level2"/>
      <w:bookmarkStart w:id="112" w:name="_Toc6016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14:paraId="239207E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14:paraId="61186D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辆，其他用车主要是</w:t>
      </w:r>
      <w:r>
        <w:rPr>
          <w:rFonts w:hint="eastAsia" w:ascii="仿宋_GB2312" w:hAnsi="仿宋_GB2312" w:eastAsia="仿宋_GB2312" w:cs="仿宋_GB2312"/>
          <w:color w:val="auto"/>
          <w:sz w:val="32"/>
          <w:szCs w:val="32"/>
        </w:rPr>
        <w:t>用于保障单位正常工作的开展</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14:paraId="23226E9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14:paraId="2CDCFBE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14:paraId="30DDC4D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8808_WPSOffice_Level1"/>
      <w:bookmarkStart w:id="114" w:name="_Toc11039_WPSOffice_Level1"/>
      <w:bookmarkStart w:id="115" w:name="_Toc8874_WPSOffice_Level1"/>
      <w:bookmarkStart w:id="116" w:name="_Toc4398_WPSOffice_Level1"/>
      <w:bookmarkStart w:id="117" w:name="_Toc17580_WPSOffice_Level1"/>
      <w:bookmarkStart w:id="118" w:name="_Toc15425_WPSOffice_Level1"/>
    </w:p>
    <w:p w14:paraId="6F024FA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05CA7DD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1CAC62D0">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033A82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763FE17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2C85B2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5955A4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74367AB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6D2751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001DBB4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57846C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27BB3D8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540855F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6EAF434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3E59C68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333C80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5E32879D">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68DF9D24">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14B946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b/>
          <w:color w:val="auto"/>
          <w:sz w:val="32"/>
          <w:szCs w:val="32"/>
          <w:lang w:val="en-US" w:eastAsia="zh-CN"/>
        </w:rPr>
      </w:pPr>
      <w:r>
        <w:rPr>
          <w:rFonts w:hint="eastAsia" w:ascii="仿宋_GB2312" w:hAnsi="ˎ̥" w:eastAsia="仿宋_GB2312"/>
          <w:sz w:val="32"/>
          <w:szCs w:val="32"/>
        </w:rPr>
        <w:t>1</w:t>
      </w:r>
      <w:r>
        <w:rPr>
          <w:rFonts w:hint="eastAsia" w:ascii="仿宋_GB2312" w:hAnsi="ˎ̥" w:eastAsia="仿宋_GB2312"/>
          <w:color w:val="auto"/>
          <w:sz w:val="32"/>
          <w:szCs w:val="32"/>
        </w:rPr>
        <w:t>.</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val="en-US" w:eastAsia="zh-CN"/>
        </w:rPr>
        <w:t>群众团体事务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工会事务</w:t>
      </w:r>
      <w:r>
        <w:rPr>
          <w:rFonts w:hint="eastAsia" w:ascii="仿宋_GB2312" w:hAnsi="ˎ̥" w:eastAsia="仿宋_GB2312"/>
          <w:b/>
          <w:color w:val="auto"/>
          <w:sz w:val="32"/>
          <w:szCs w:val="32"/>
        </w:rPr>
        <w:t>（项）。</w:t>
      </w:r>
      <w:r>
        <w:rPr>
          <w:rFonts w:hint="eastAsia" w:ascii="仿宋_GB2312" w:hAnsi="ˎ̥" w:eastAsia="仿宋_GB2312"/>
          <w:b w:val="0"/>
          <w:bCs/>
          <w:color w:val="auto"/>
          <w:sz w:val="32"/>
          <w:szCs w:val="32"/>
          <w:lang w:val="en-US" w:eastAsia="zh-CN"/>
        </w:rPr>
        <w:t>反映财政对工会事务的补助支出。</w:t>
      </w:r>
    </w:p>
    <w:p w14:paraId="2D460C52">
      <w:pPr>
        <w:ind w:firstLine="640" w:firstLineChars="200"/>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2.</w:t>
      </w:r>
      <w:r>
        <w:rPr>
          <w:rFonts w:hint="eastAsia" w:ascii="仿宋_GB2312" w:hAnsi="ˎ̥" w:eastAsia="仿宋_GB2312"/>
          <w:b/>
          <w:sz w:val="32"/>
          <w:szCs w:val="32"/>
        </w:rPr>
        <w:t>一般公共服务（类）</w:t>
      </w:r>
      <w:r>
        <w:rPr>
          <w:rFonts w:hint="eastAsia" w:ascii="仿宋_GB2312" w:hAnsi="ˎ̥" w:eastAsia="仿宋_GB2312"/>
          <w:b/>
          <w:sz w:val="32"/>
          <w:szCs w:val="32"/>
          <w:lang w:val="en-US" w:eastAsia="zh-CN"/>
        </w:rPr>
        <w:t>党委办公厅（室）及相关机构事务</w:t>
      </w:r>
      <w:r>
        <w:rPr>
          <w:rFonts w:hint="eastAsia" w:ascii="仿宋_GB2312" w:hAnsi="ˎ̥" w:eastAsia="仿宋_GB2312"/>
          <w:b/>
          <w:sz w:val="32"/>
          <w:szCs w:val="32"/>
        </w:rPr>
        <w:t>（款）</w:t>
      </w:r>
      <w:r>
        <w:rPr>
          <w:rFonts w:hint="eastAsia" w:ascii="仿宋_GB2312" w:hAnsi="ˎ̥" w:eastAsia="仿宋_GB2312"/>
          <w:b/>
          <w:sz w:val="32"/>
          <w:szCs w:val="32"/>
          <w:lang w:val="en-US" w:eastAsia="zh-CN"/>
        </w:rPr>
        <w:t>行政运行</w:t>
      </w:r>
      <w:r>
        <w:rPr>
          <w:rFonts w:hint="eastAsia" w:ascii="仿宋_GB2312" w:hAnsi="ˎ̥" w:eastAsia="仿宋_GB2312"/>
          <w:b/>
          <w:sz w:val="32"/>
          <w:szCs w:val="32"/>
        </w:rPr>
        <w:t>（项）。</w:t>
      </w:r>
      <w:r>
        <w:rPr>
          <w:rFonts w:hint="eastAsia" w:ascii="仿宋_GB2312" w:hAnsi="ˎ̥" w:eastAsia="仿宋_GB2312"/>
          <w:sz w:val="32"/>
          <w:szCs w:val="32"/>
          <w:lang w:val="en-US" w:eastAsia="zh-CN"/>
        </w:rPr>
        <w:t>反映行政单位（包括实行公务员管理的事业单位）的基本支出。</w:t>
      </w:r>
    </w:p>
    <w:p w14:paraId="581E183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color w:val="auto"/>
          <w:sz w:val="32"/>
          <w:szCs w:val="32"/>
          <w:lang w:val="en-US" w:eastAsia="zh-CN"/>
        </w:rPr>
      </w:pPr>
      <w:r>
        <w:rPr>
          <w:rFonts w:hint="eastAsia" w:ascii="仿宋_GB2312" w:hAnsi="ˎ̥" w:eastAsia="仿宋_GB2312"/>
          <w:sz w:val="32"/>
          <w:szCs w:val="32"/>
          <w:lang w:val="en-US" w:eastAsia="zh-CN"/>
        </w:rPr>
        <w:t>3</w:t>
      </w:r>
      <w:r>
        <w:rPr>
          <w:rFonts w:hint="eastAsia" w:ascii="仿宋_GB2312" w:hAnsi="ˎ̥" w:eastAsia="仿宋_GB2312"/>
          <w:sz w:val="32"/>
          <w:szCs w:val="32"/>
        </w:rPr>
        <w:t>.</w:t>
      </w:r>
      <w:r>
        <w:rPr>
          <w:rFonts w:hint="eastAsia" w:ascii="仿宋_GB2312" w:hAnsi="ˎ̥" w:eastAsia="仿宋_GB2312"/>
          <w:b/>
          <w:sz w:val="32"/>
          <w:szCs w:val="32"/>
        </w:rPr>
        <w:t>一般公共服务（类）</w:t>
      </w:r>
      <w:r>
        <w:rPr>
          <w:rFonts w:hint="eastAsia" w:ascii="仿宋_GB2312" w:hAnsi="ˎ̥" w:eastAsia="仿宋_GB2312"/>
          <w:b/>
          <w:sz w:val="32"/>
          <w:szCs w:val="32"/>
          <w:lang w:val="en-US" w:eastAsia="zh-CN"/>
        </w:rPr>
        <w:t>党委办公厅（室）及相关机构事务</w:t>
      </w:r>
      <w:r>
        <w:rPr>
          <w:rFonts w:hint="eastAsia" w:ascii="仿宋_GB2312" w:hAnsi="ˎ̥" w:eastAsia="仿宋_GB2312"/>
          <w:b/>
          <w:sz w:val="32"/>
          <w:szCs w:val="32"/>
        </w:rPr>
        <w:t>（款）</w:t>
      </w:r>
      <w:r>
        <w:rPr>
          <w:rFonts w:hint="eastAsia" w:ascii="仿宋_GB2312" w:hAnsi="ˎ̥" w:eastAsia="仿宋_GB2312"/>
          <w:b/>
          <w:sz w:val="32"/>
          <w:szCs w:val="32"/>
          <w:lang w:val="en-US" w:eastAsia="zh-CN"/>
        </w:rPr>
        <w:t>一般行政管理事务</w:t>
      </w:r>
      <w:r>
        <w:rPr>
          <w:rFonts w:hint="eastAsia" w:ascii="仿宋_GB2312" w:hAnsi="ˎ̥" w:eastAsia="仿宋_GB2312"/>
          <w:b/>
          <w:sz w:val="32"/>
          <w:szCs w:val="32"/>
        </w:rPr>
        <w:t>（项）</w:t>
      </w:r>
      <w:r>
        <w:rPr>
          <w:rFonts w:hint="eastAsia" w:ascii="仿宋_GB2312" w:hAnsi="ˎ̥" w:eastAsia="仿宋_GB2312"/>
          <w:b/>
          <w:color w:val="auto"/>
          <w:sz w:val="32"/>
          <w:szCs w:val="32"/>
        </w:rPr>
        <w:t>。</w:t>
      </w:r>
      <w:r>
        <w:rPr>
          <w:rFonts w:hint="eastAsia" w:ascii="仿宋_GB2312" w:hAnsi="ˎ̥" w:eastAsia="仿宋_GB2312"/>
          <w:b w:val="0"/>
          <w:bCs/>
          <w:color w:val="auto"/>
          <w:sz w:val="32"/>
          <w:szCs w:val="32"/>
          <w:lang w:val="en-US" w:eastAsia="zh-CN"/>
        </w:rPr>
        <w:t>反映行政单位（包括实行公务员管理的事业单位）未单独设置项级科目的其他项目支出。</w:t>
      </w:r>
    </w:p>
    <w:p w14:paraId="178667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4</w:t>
      </w:r>
      <w:r>
        <w:rPr>
          <w:rFonts w:hint="eastAsia" w:ascii="仿宋_GB2312" w:hAnsi="ˎ̥" w:eastAsia="仿宋_GB2312"/>
          <w:sz w:val="32"/>
          <w:szCs w:val="32"/>
        </w:rPr>
        <w:t>.</w:t>
      </w:r>
      <w:r>
        <w:rPr>
          <w:rFonts w:hint="eastAsia" w:ascii="仿宋_GB2312" w:hAnsi="ˎ̥" w:eastAsia="仿宋_GB2312"/>
          <w:b/>
          <w:sz w:val="32"/>
          <w:szCs w:val="32"/>
        </w:rPr>
        <w:t>一般公共服务（类）</w:t>
      </w:r>
      <w:r>
        <w:rPr>
          <w:rFonts w:hint="eastAsia" w:ascii="仿宋_GB2312" w:hAnsi="ˎ̥" w:eastAsia="仿宋_GB2312"/>
          <w:b/>
          <w:sz w:val="32"/>
          <w:szCs w:val="32"/>
          <w:lang w:val="en-US" w:eastAsia="zh-CN"/>
        </w:rPr>
        <w:t>党委办公厅（室）及相关机构事务</w:t>
      </w:r>
      <w:r>
        <w:rPr>
          <w:rFonts w:hint="eastAsia" w:ascii="仿宋_GB2312" w:hAnsi="ˎ̥" w:eastAsia="仿宋_GB2312"/>
          <w:b/>
          <w:sz w:val="32"/>
          <w:szCs w:val="32"/>
        </w:rPr>
        <w:t>（款）</w:t>
      </w:r>
      <w:r>
        <w:rPr>
          <w:rFonts w:hint="eastAsia" w:ascii="仿宋_GB2312" w:hAnsi="ˎ̥" w:eastAsia="仿宋_GB2312"/>
          <w:b/>
          <w:sz w:val="32"/>
          <w:szCs w:val="32"/>
          <w:lang w:val="en-US" w:eastAsia="zh-CN"/>
        </w:rPr>
        <w:t>其他党委办公厅（室）及相关机构事务</w:t>
      </w:r>
      <w:r>
        <w:rPr>
          <w:rFonts w:hint="eastAsia" w:ascii="仿宋_GB2312" w:hAnsi="ˎ̥" w:eastAsia="仿宋_GB2312"/>
          <w:b/>
          <w:sz w:val="32"/>
          <w:szCs w:val="32"/>
        </w:rPr>
        <w:t>（项）。</w:t>
      </w:r>
      <w:r>
        <w:rPr>
          <w:rFonts w:hint="eastAsia" w:ascii="仿宋_GB2312" w:hAnsi="ˎ̥" w:eastAsia="仿宋_GB2312"/>
          <w:sz w:val="32"/>
          <w:szCs w:val="32"/>
          <w:lang w:val="en-US" w:eastAsia="zh-CN"/>
        </w:rPr>
        <w:t>反映除行政运行、一般行政管理事务、机关服务、专项业务、事业运行项目以外其他用于党委办公厅（室）及相关机构事务支出。</w:t>
      </w:r>
    </w:p>
    <w:p w14:paraId="2E9C7CA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b w:val="0"/>
          <w:bCs/>
          <w:sz w:val="32"/>
          <w:szCs w:val="32"/>
          <w:lang w:val="en-US" w:eastAsia="zh-CN"/>
        </w:rPr>
        <w:t>5.</w:t>
      </w:r>
      <w:r>
        <w:rPr>
          <w:rFonts w:hint="eastAsia" w:ascii="仿宋_GB2312" w:hAnsi="ˎ̥" w:eastAsia="仿宋_GB2312"/>
          <w:b/>
          <w:sz w:val="32"/>
          <w:szCs w:val="32"/>
          <w:lang w:val="en-US" w:eastAsia="zh-CN"/>
        </w:rPr>
        <w:t>公共安全支出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检察</w:t>
      </w:r>
      <w:r>
        <w:rPr>
          <w:rFonts w:hint="eastAsia" w:ascii="仿宋_GB2312" w:hAnsi="ˎ̥" w:eastAsia="仿宋_GB2312"/>
          <w:b/>
          <w:sz w:val="32"/>
          <w:szCs w:val="32"/>
        </w:rPr>
        <w:t>（款）</w:t>
      </w:r>
      <w:r>
        <w:rPr>
          <w:rFonts w:hint="eastAsia" w:ascii="仿宋_GB2312" w:hAnsi="ˎ̥" w:eastAsia="仿宋_GB2312"/>
          <w:b/>
          <w:sz w:val="32"/>
          <w:szCs w:val="32"/>
          <w:lang w:val="en-US" w:eastAsia="zh-CN"/>
        </w:rPr>
        <w:t>一般行政管理事务</w:t>
      </w:r>
      <w:r>
        <w:rPr>
          <w:rFonts w:hint="eastAsia" w:ascii="仿宋_GB2312" w:hAnsi="ˎ̥" w:eastAsia="仿宋_GB2312"/>
          <w:b/>
          <w:sz w:val="32"/>
          <w:szCs w:val="32"/>
        </w:rPr>
        <w:t>（项）。</w:t>
      </w:r>
    </w:p>
    <w:p w14:paraId="5709CCE6">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eastAsia" w:ascii="仿宋_GB2312" w:hAnsi="ˎ̥" w:eastAsia="仿宋_GB2312"/>
          <w:sz w:val="32"/>
          <w:szCs w:val="32"/>
          <w:lang w:val="en-US" w:eastAsia="zh-CN"/>
        </w:rPr>
        <w:t>反映检察院事务的支出，行政单位（包括实行公务员管理的事业单位）未单独设置项级科目的其他项目支出。</w:t>
      </w:r>
      <w:r>
        <w:rPr>
          <w:rFonts w:hint="eastAsia" w:ascii="仿宋_GB2312" w:hAnsi="ˎ̥" w:eastAsia="仿宋_GB2312"/>
          <w:sz w:val="32"/>
          <w:szCs w:val="32"/>
          <w:lang w:val="en-US" w:eastAsia="zh-CN"/>
        </w:rPr>
        <w:br w:type="textWrapping"/>
      </w:r>
      <w:r>
        <w:rPr>
          <w:rFonts w:hint="eastAsia" w:ascii="仿宋_GB2312" w:hAnsi="ˎ̥" w:eastAsia="仿宋_GB2312"/>
          <w:sz w:val="32"/>
          <w:szCs w:val="32"/>
          <w:lang w:val="en-US" w:eastAsia="zh-CN"/>
        </w:rPr>
        <w:t xml:space="preserve">    </w:t>
      </w:r>
      <w:r>
        <w:rPr>
          <w:rFonts w:hint="eastAsia" w:ascii="仿宋_GB2312" w:hAnsi="ˎ̥" w:eastAsia="仿宋_GB2312"/>
          <w:b w:val="0"/>
          <w:bCs/>
          <w:sz w:val="32"/>
          <w:szCs w:val="32"/>
          <w:lang w:val="en-US" w:eastAsia="zh-CN"/>
        </w:rPr>
        <w:t>6.</w:t>
      </w:r>
      <w:r>
        <w:rPr>
          <w:rFonts w:hint="eastAsia" w:ascii="仿宋_GB2312" w:hAnsi="ˎ̥" w:eastAsia="仿宋_GB2312"/>
          <w:b/>
          <w:sz w:val="32"/>
          <w:szCs w:val="32"/>
          <w:lang w:val="en-US" w:eastAsia="zh-CN"/>
        </w:rPr>
        <w:t>公共安全支出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法院</w:t>
      </w:r>
      <w:r>
        <w:rPr>
          <w:rFonts w:hint="eastAsia" w:ascii="仿宋_GB2312" w:hAnsi="ˎ̥" w:eastAsia="仿宋_GB2312"/>
          <w:b/>
          <w:sz w:val="32"/>
          <w:szCs w:val="32"/>
        </w:rPr>
        <w:t>（款）</w:t>
      </w:r>
      <w:r>
        <w:rPr>
          <w:rFonts w:hint="eastAsia" w:ascii="仿宋_GB2312" w:hAnsi="ˎ̥" w:eastAsia="仿宋_GB2312"/>
          <w:b/>
          <w:sz w:val="32"/>
          <w:szCs w:val="32"/>
          <w:lang w:val="en-US" w:eastAsia="zh-CN"/>
        </w:rPr>
        <w:t>行政运行</w:t>
      </w:r>
      <w:r>
        <w:rPr>
          <w:rFonts w:hint="eastAsia" w:ascii="仿宋_GB2312" w:hAnsi="ˎ̥" w:eastAsia="仿宋_GB2312"/>
          <w:b/>
          <w:sz w:val="32"/>
          <w:szCs w:val="32"/>
        </w:rPr>
        <w:t>（项）。</w:t>
      </w:r>
      <w:r>
        <w:rPr>
          <w:rFonts w:hint="eastAsia" w:ascii="仿宋_GB2312" w:hAnsi="ˎ̥" w:eastAsia="仿宋_GB2312"/>
          <w:sz w:val="32"/>
          <w:szCs w:val="32"/>
          <w:lang w:val="en-US" w:eastAsia="zh-CN"/>
        </w:rPr>
        <w:t>反映法院（包括各专门法院）事务的支出，行政单位（包括实行公务员管理的事业单位）的基本支出。</w:t>
      </w:r>
    </w:p>
    <w:p w14:paraId="14DD8AD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7.</w:t>
      </w:r>
      <w:r>
        <w:rPr>
          <w:rFonts w:hint="eastAsia" w:ascii="仿宋_GB2312" w:hAnsi="ˎ̥" w:eastAsia="仿宋_GB2312"/>
          <w:b/>
          <w:sz w:val="32"/>
          <w:szCs w:val="32"/>
          <w:lang w:val="en-US" w:eastAsia="zh-CN"/>
        </w:rPr>
        <w:t>公共安全支出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法院</w:t>
      </w:r>
      <w:r>
        <w:rPr>
          <w:rFonts w:hint="eastAsia" w:ascii="仿宋_GB2312" w:hAnsi="ˎ̥" w:eastAsia="仿宋_GB2312"/>
          <w:b/>
          <w:sz w:val="32"/>
          <w:szCs w:val="32"/>
        </w:rPr>
        <w:t>（款）</w:t>
      </w:r>
      <w:r>
        <w:rPr>
          <w:rFonts w:hint="eastAsia" w:ascii="仿宋_GB2312" w:hAnsi="ˎ̥" w:eastAsia="仿宋_GB2312"/>
          <w:b/>
          <w:sz w:val="32"/>
          <w:szCs w:val="32"/>
          <w:lang w:val="en-US" w:eastAsia="zh-CN"/>
        </w:rPr>
        <w:t>一般行政管理事务</w:t>
      </w:r>
      <w:r>
        <w:rPr>
          <w:rFonts w:hint="eastAsia" w:ascii="仿宋_GB2312" w:hAnsi="ˎ̥" w:eastAsia="仿宋_GB2312"/>
          <w:b/>
          <w:sz w:val="32"/>
          <w:szCs w:val="32"/>
        </w:rPr>
        <w:t>（项）。</w:t>
      </w:r>
      <w:r>
        <w:rPr>
          <w:rFonts w:hint="eastAsia" w:ascii="仿宋_GB2312" w:hAnsi="ˎ̥" w:eastAsia="仿宋_GB2312"/>
          <w:sz w:val="32"/>
          <w:szCs w:val="32"/>
          <w:lang w:val="en-US" w:eastAsia="zh-CN"/>
        </w:rPr>
        <w:t>反映法院（包括各专门法院）事务的支出，行政单位（包括实行公务员管理的事业单位）未单独设置项级科目的其他项目支出。</w:t>
      </w:r>
    </w:p>
    <w:p w14:paraId="4A69BA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8.</w:t>
      </w:r>
      <w:r>
        <w:rPr>
          <w:rFonts w:hint="eastAsia" w:ascii="仿宋_GB2312" w:hAnsi="ˎ̥" w:eastAsia="仿宋_GB2312"/>
          <w:b/>
          <w:sz w:val="32"/>
          <w:szCs w:val="32"/>
          <w:lang w:val="en-US" w:eastAsia="zh-CN"/>
        </w:rPr>
        <w:t>社会保障和就业</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行政事业单位养老</w:t>
      </w:r>
      <w:r>
        <w:rPr>
          <w:rFonts w:hint="eastAsia" w:ascii="仿宋_GB2312" w:hAnsi="ˎ̥" w:eastAsia="仿宋_GB2312"/>
          <w:b/>
          <w:sz w:val="32"/>
          <w:szCs w:val="32"/>
        </w:rPr>
        <w:t>（款）</w:t>
      </w:r>
      <w:r>
        <w:rPr>
          <w:rFonts w:hint="eastAsia" w:ascii="仿宋_GB2312" w:hAnsi="ˎ̥" w:eastAsia="仿宋_GB2312"/>
          <w:b/>
          <w:sz w:val="32"/>
          <w:szCs w:val="32"/>
          <w:lang w:val="en-US" w:eastAsia="zh-CN"/>
        </w:rPr>
        <w:t>机关事业单位养老保险缴费</w:t>
      </w:r>
      <w:r>
        <w:rPr>
          <w:rFonts w:hint="eastAsia" w:ascii="仿宋_GB2312" w:hAnsi="ˎ̥" w:eastAsia="仿宋_GB2312"/>
          <w:b/>
          <w:sz w:val="32"/>
          <w:szCs w:val="32"/>
        </w:rPr>
        <w:t>（项）。</w:t>
      </w:r>
      <w:r>
        <w:rPr>
          <w:rFonts w:hint="eastAsia" w:ascii="仿宋_GB2312" w:hAnsi="ˎ̥" w:eastAsia="仿宋_GB2312"/>
          <w:sz w:val="32"/>
          <w:szCs w:val="32"/>
          <w:lang w:val="en-US" w:eastAsia="zh-CN"/>
        </w:rPr>
        <w:t>反映机关事业单位实施养老保险制度由单位缴纳的基本养老保险费支出。</w:t>
      </w:r>
    </w:p>
    <w:p w14:paraId="119535A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b w:val="0"/>
          <w:bCs/>
          <w:sz w:val="32"/>
          <w:szCs w:val="32"/>
          <w:lang w:val="en-US" w:eastAsia="zh-CN"/>
        </w:rPr>
        <w:t>9.</w:t>
      </w:r>
      <w:r>
        <w:rPr>
          <w:rFonts w:hint="eastAsia" w:ascii="仿宋_GB2312" w:hAnsi="ˎ̥" w:eastAsia="仿宋_GB2312"/>
          <w:b/>
          <w:sz w:val="32"/>
          <w:szCs w:val="32"/>
          <w:lang w:val="en-US" w:eastAsia="zh-CN"/>
        </w:rPr>
        <w:t>卫生健康</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行政单位医疗</w:t>
      </w:r>
      <w:r>
        <w:rPr>
          <w:rFonts w:hint="eastAsia" w:ascii="仿宋_GB2312" w:hAnsi="ˎ̥" w:eastAsia="仿宋_GB2312"/>
          <w:b/>
          <w:sz w:val="32"/>
          <w:szCs w:val="32"/>
        </w:rPr>
        <w:t>（项）。</w:t>
      </w:r>
    </w:p>
    <w:p w14:paraId="248C61EA">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eastAsia" w:ascii="仿宋_GB2312" w:hAnsi="ˎ̥" w:eastAsia="仿宋_GB2312"/>
          <w:sz w:val="32"/>
          <w:szCs w:val="32"/>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14:paraId="0C454E9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10.</w:t>
      </w:r>
      <w:r>
        <w:rPr>
          <w:rFonts w:hint="eastAsia" w:ascii="仿宋_GB2312" w:hAnsi="ˎ̥" w:eastAsia="仿宋_GB2312"/>
          <w:b/>
          <w:sz w:val="32"/>
          <w:szCs w:val="32"/>
          <w:lang w:val="en-US" w:eastAsia="zh-CN"/>
        </w:rPr>
        <w:t>卫生健康</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公务员医疗补助</w:t>
      </w:r>
      <w:r>
        <w:rPr>
          <w:rFonts w:hint="eastAsia" w:ascii="仿宋_GB2312" w:hAnsi="ˎ̥" w:eastAsia="仿宋_GB2312"/>
          <w:b/>
          <w:sz w:val="32"/>
          <w:szCs w:val="32"/>
        </w:rPr>
        <w:t>（项）。</w:t>
      </w:r>
      <w:r>
        <w:rPr>
          <w:rFonts w:hint="eastAsia" w:ascii="仿宋_GB2312" w:hAnsi="ˎ̥" w:eastAsia="仿宋_GB2312"/>
          <w:sz w:val="32"/>
          <w:szCs w:val="32"/>
          <w:lang w:val="en-US" w:eastAsia="zh-CN"/>
        </w:rPr>
        <w:t>反映财政部门安排的公务员医疗补助经费。</w:t>
      </w:r>
    </w:p>
    <w:p w14:paraId="22B3076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11.</w:t>
      </w:r>
      <w:r>
        <w:rPr>
          <w:rFonts w:hint="eastAsia" w:ascii="仿宋_GB2312" w:hAnsi="ˎ̥" w:eastAsia="仿宋_GB2312"/>
          <w:b/>
          <w:sz w:val="32"/>
          <w:szCs w:val="32"/>
          <w:lang w:val="en-US" w:eastAsia="zh-CN"/>
        </w:rPr>
        <w:t>卫生健康</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其他行政事业单位医疗</w:t>
      </w:r>
      <w:r>
        <w:rPr>
          <w:rFonts w:hint="eastAsia" w:ascii="仿宋_GB2312" w:hAnsi="ˎ̥" w:eastAsia="仿宋_GB2312"/>
          <w:b/>
          <w:sz w:val="32"/>
          <w:szCs w:val="32"/>
        </w:rPr>
        <w:t>（项）。</w:t>
      </w:r>
      <w:r>
        <w:rPr>
          <w:rFonts w:hint="eastAsia" w:ascii="仿宋_GB2312" w:hAnsi="ˎ̥" w:eastAsia="仿宋_GB2312"/>
          <w:sz w:val="32"/>
          <w:szCs w:val="32"/>
          <w:lang w:val="en-US" w:eastAsia="zh-CN"/>
        </w:rPr>
        <w:t>反映除行政单位医疗、事业单位医疗、公务员医疗补助以外的其他用于行政事业单位医疗方面的支出。</w:t>
      </w:r>
    </w:p>
    <w:p w14:paraId="168B17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12.</w:t>
      </w:r>
      <w:r>
        <w:rPr>
          <w:rFonts w:hint="eastAsia" w:ascii="仿宋_GB2312" w:hAnsi="ˎ̥" w:eastAsia="仿宋_GB2312"/>
          <w:b/>
          <w:sz w:val="32"/>
          <w:szCs w:val="32"/>
          <w:lang w:val="en-US" w:eastAsia="zh-CN"/>
        </w:rPr>
        <w:t>交通运输</w:t>
      </w:r>
      <w:r>
        <w:rPr>
          <w:rFonts w:hint="eastAsia" w:ascii="仿宋_GB2312" w:hAnsi="ˎ̥" w:eastAsia="仿宋_GB2312"/>
          <w:b/>
          <w:sz w:val="32"/>
          <w:szCs w:val="32"/>
        </w:rPr>
        <w:t>（类）</w:t>
      </w:r>
      <w:r>
        <w:rPr>
          <w:rFonts w:hint="eastAsia" w:ascii="仿宋_GB2312" w:hAnsi="ˎ̥" w:eastAsia="仿宋_GB2312"/>
          <w:b/>
          <w:sz w:val="32"/>
          <w:szCs w:val="32"/>
          <w:lang w:val="en-US" w:eastAsia="zh-CN"/>
        </w:rPr>
        <w:t>铁路运输</w:t>
      </w:r>
      <w:r>
        <w:rPr>
          <w:rFonts w:hint="eastAsia" w:ascii="仿宋_GB2312" w:hAnsi="ˎ̥" w:eastAsia="仿宋_GB2312"/>
          <w:b/>
          <w:sz w:val="32"/>
          <w:szCs w:val="32"/>
        </w:rPr>
        <w:t>（款）</w:t>
      </w:r>
      <w:r>
        <w:rPr>
          <w:rFonts w:hint="eastAsia" w:ascii="仿宋_GB2312" w:hAnsi="ˎ̥" w:eastAsia="仿宋_GB2312"/>
          <w:b/>
          <w:sz w:val="32"/>
          <w:szCs w:val="32"/>
          <w:lang w:val="en-US" w:eastAsia="zh-CN"/>
        </w:rPr>
        <w:t>其他铁路运输支出</w:t>
      </w:r>
      <w:r>
        <w:rPr>
          <w:rFonts w:hint="eastAsia" w:ascii="仿宋_GB2312" w:hAnsi="ˎ̥" w:eastAsia="仿宋_GB2312"/>
          <w:b/>
          <w:sz w:val="32"/>
          <w:szCs w:val="32"/>
        </w:rPr>
        <w:t>（项）。</w:t>
      </w:r>
      <w:r>
        <w:rPr>
          <w:rFonts w:hint="eastAsia" w:ascii="仿宋_GB2312" w:hAnsi="ˎ̥" w:eastAsia="仿宋_GB2312"/>
          <w:sz w:val="32"/>
          <w:szCs w:val="32"/>
          <w:lang w:val="en-US" w:eastAsia="zh-CN"/>
        </w:rPr>
        <w:t>反映与铁路运输相关的支出，除行政运行、一般行政管理事务、机关服务、铁路路网建设、铁路还贷专项、铁路安全、铁路专项运输、行业监管以外其他用于铁路运输方面的支出。</w:t>
      </w:r>
    </w:p>
    <w:p w14:paraId="360F41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13.</w:t>
      </w:r>
      <w:r>
        <w:rPr>
          <w:rFonts w:hint="eastAsia" w:ascii="仿宋_GB2312" w:hAnsi="ˎ̥" w:eastAsia="仿宋_GB2312"/>
          <w:b/>
          <w:sz w:val="32"/>
          <w:szCs w:val="32"/>
          <w:lang w:val="en-US" w:eastAsia="zh-CN"/>
        </w:rPr>
        <w:t>住房保障</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w:t>
      </w:r>
      <w:r>
        <w:rPr>
          <w:rFonts w:hint="eastAsia" w:ascii="仿宋_GB2312" w:hAnsi="ˎ̥" w:eastAsia="仿宋_GB2312"/>
          <w:b/>
          <w:sz w:val="32"/>
          <w:szCs w:val="32"/>
        </w:rPr>
        <w:t>（款）</w:t>
      </w:r>
      <w:r>
        <w:rPr>
          <w:rFonts w:hint="eastAsia" w:ascii="仿宋_GB2312" w:hAnsi="ˎ̥" w:eastAsia="仿宋_GB2312"/>
          <w:b/>
          <w:sz w:val="32"/>
          <w:szCs w:val="32"/>
          <w:lang w:val="en-US" w:eastAsia="zh-CN"/>
        </w:rPr>
        <w:t>住房公积金</w:t>
      </w:r>
      <w:r>
        <w:rPr>
          <w:rFonts w:hint="eastAsia" w:ascii="仿宋_GB2312" w:hAnsi="ˎ̥" w:eastAsia="仿宋_GB2312"/>
          <w:b/>
          <w:sz w:val="32"/>
          <w:szCs w:val="32"/>
        </w:rPr>
        <w:t>（项）。</w:t>
      </w:r>
      <w:r>
        <w:rPr>
          <w:rFonts w:hint="eastAsia" w:ascii="仿宋_GB2312" w:hAnsi="ˎ̥" w:eastAsia="仿宋_GB2312"/>
          <w:sz w:val="32"/>
          <w:szCs w:val="32"/>
          <w:lang w:val="en-US" w:eastAsia="zh-CN"/>
        </w:rPr>
        <w:t>反映行政事业单位按人力资源和社会保障部、财政部规定的基本工资和津贴补贴以及规定比例为职工缴纳的住房公积金。</w:t>
      </w:r>
    </w:p>
    <w:p w14:paraId="4D0B523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b w:val="0"/>
          <w:bCs/>
          <w:sz w:val="32"/>
          <w:szCs w:val="32"/>
          <w:lang w:val="en-US" w:eastAsia="zh-CN"/>
        </w:rPr>
        <w:t>14.</w:t>
      </w:r>
      <w:r>
        <w:rPr>
          <w:rFonts w:hint="eastAsia" w:ascii="仿宋_GB2312" w:hAnsi="ˎ̥" w:eastAsia="仿宋_GB2312"/>
          <w:b/>
          <w:sz w:val="32"/>
          <w:szCs w:val="32"/>
          <w:lang w:val="en-US" w:eastAsia="zh-CN"/>
        </w:rPr>
        <w:t>住房保障</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w:t>
      </w:r>
      <w:r>
        <w:rPr>
          <w:rFonts w:hint="eastAsia" w:ascii="仿宋_GB2312" w:hAnsi="ˎ̥" w:eastAsia="仿宋_GB2312"/>
          <w:b/>
          <w:sz w:val="32"/>
          <w:szCs w:val="32"/>
        </w:rPr>
        <w:t>（款）</w:t>
      </w:r>
      <w:r>
        <w:rPr>
          <w:rFonts w:hint="eastAsia" w:ascii="仿宋_GB2312" w:hAnsi="ˎ̥" w:eastAsia="仿宋_GB2312"/>
          <w:b/>
          <w:sz w:val="32"/>
          <w:szCs w:val="32"/>
          <w:lang w:val="en-US" w:eastAsia="zh-CN"/>
        </w:rPr>
        <w:t>购房补贴</w:t>
      </w:r>
      <w:r>
        <w:rPr>
          <w:rFonts w:hint="eastAsia" w:ascii="仿宋_GB2312" w:hAnsi="ˎ̥" w:eastAsia="仿宋_GB2312"/>
          <w:b/>
          <w:sz w:val="32"/>
          <w:szCs w:val="32"/>
        </w:rPr>
        <w:t>（项）。</w:t>
      </w:r>
      <w:r>
        <w:rPr>
          <w:rFonts w:hint="eastAsia" w:ascii="仿宋_GB2312" w:hAnsi="ˎ̥" w:eastAsia="仿宋_GB2312"/>
          <w:sz w:val="32"/>
          <w:szCs w:val="32"/>
          <w:lang w:val="en-US" w:eastAsia="zh-CN"/>
        </w:rPr>
        <w:t>反映按房改政策规定，行政事业单位向符合条件职工（含离退休人员）、军队（含武警）向转役复原离退休人员发放的用于购买住房的补贴。</w:t>
      </w:r>
    </w:p>
    <w:p w14:paraId="362C3DB5">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42BE8">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14:paraId="449A332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B88C">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14:paraId="3B452BC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2BA5B5D"/>
    <w:rsid w:val="136F98C7"/>
    <w:rsid w:val="17427E68"/>
    <w:rsid w:val="1755065F"/>
    <w:rsid w:val="1AFC29C9"/>
    <w:rsid w:val="1CA52F2E"/>
    <w:rsid w:val="1DFE370B"/>
    <w:rsid w:val="1E3630B9"/>
    <w:rsid w:val="1ED81121"/>
    <w:rsid w:val="22DC671A"/>
    <w:rsid w:val="25C61809"/>
    <w:rsid w:val="26EEC2B5"/>
    <w:rsid w:val="29472309"/>
    <w:rsid w:val="2B406E77"/>
    <w:rsid w:val="2C2A0C43"/>
    <w:rsid w:val="2D1E73A5"/>
    <w:rsid w:val="2EED2852"/>
    <w:rsid w:val="32717154"/>
    <w:rsid w:val="34B63260"/>
    <w:rsid w:val="37FDA7E2"/>
    <w:rsid w:val="3A314D88"/>
    <w:rsid w:val="3A746883"/>
    <w:rsid w:val="3B233415"/>
    <w:rsid w:val="3CA15DE9"/>
    <w:rsid w:val="3FBD6D39"/>
    <w:rsid w:val="3FE61EE5"/>
    <w:rsid w:val="406508EE"/>
    <w:rsid w:val="408D6263"/>
    <w:rsid w:val="41B40CEE"/>
    <w:rsid w:val="46507CD6"/>
    <w:rsid w:val="4677642B"/>
    <w:rsid w:val="48317291"/>
    <w:rsid w:val="485F7024"/>
    <w:rsid w:val="48E70666"/>
    <w:rsid w:val="4C6877E5"/>
    <w:rsid w:val="4D6A468D"/>
    <w:rsid w:val="4D8437DC"/>
    <w:rsid w:val="4EA86137"/>
    <w:rsid w:val="517F73F7"/>
    <w:rsid w:val="53E77ECC"/>
    <w:rsid w:val="56CA7FD0"/>
    <w:rsid w:val="57FA38D1"/>
    <w:rsid w:val="5F7D3333"/>
    <w:rsid w:val="61385890"/>
    <w:rsid w:val="6504510C"/>
    <w:rsid w:val="66D16DBA"/>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2"/>
    <w:qFormat/>
    <w:uiPriority w:val="0"/>
    <w:rPr>
      <w:kern w:val="2"/>
      <w:sz w:val="21"/>
      <w:szCs w:val="24"/>
    </w:rPr>
  </w:style>
  <w:style w:type="character" w:customStyle="1" w:styleId="13">
    <w:name w:val="批注框文本 Char"/>
    <w:link w:val="3"/>
    <w:qFormat/>
    <w:uiPriority w:val="0"/>
    <w:rPr>
      <w:kern w:val="2"/>
      <w:sz w:val="18"/>
      <w:szCs w:val="18"/>
    </w:rPr>
  </w:style>
  <w:style w:type="character" w:customStyle="1" w:styleId="14">
    <w:name w:val="页眉 Char"/>
    <w:link w:val="5"/>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7967</Words>
  <Characters>8765</Characters>
  <Lines>67</Lines>
  <Paragraphs>18</Paragraphs>
  <TotalTime>56</TotalTime>
  <ScaleCrop>false</ScaleCrop>
  <LinksUpToDate>false</LinksUpToDate>
  <CharactersWithSpaces>8868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2025-12-31T04:05:00Z</cp:lastPrinted>
  <dcterms:modified xsi:type="dcterms:W3CDTF">2025-12-31T10:23:16Z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eyJoZGlkIjoiZDk2NmZkMjFmYThjODE4NjczYzM2NTBlZDE5ZTBhMjQiLCJ1c2VySWQiOiI2MDY4NTU4MjgifQ==</vt:lpwstr>
  </property>
</Properties>
</file>