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EA" w:rsidRPr="004B129F" w:rsidRDefault="004E7CEA" w:rsidP="004E7CEA">
      <w:pPr>
        <w:widowControl/>
        <w:jc w:val="left"/>
        <w:rPr>
          <w:rFonts w:ascii="仿宋_GB2312" w:eastAsia="仿宋_GB2312" w:hAnsi="仿宋"/>
          <w:sz w:val="32"/>
          <w:szCs w:val="32"/>
        </w:rPr>
      </w:pPr>
      <w:r w:rsidRPr="004B129F">
        <w:rPr>
          <w:rFonts w:ascii="仿宋_GB2312" w:eastAsia="仿宋_GB2312" w:hAnsi="黑体" w:hint="eastAsia"/>
          <w:sz w:val="32"/>
          <w:szCs w:val="32"/>
        </w:rPr>
        <w:t>附件2</w:t>
      </w:r>
    </w:p>
    <w:p w:rsidR="004E7CEA" w:rsidRPr="00024213" w:rsidRDefault="004E7CEA" w:rsidP="004E7CEA">
      <w:pPr>
        <w:spacing w:line="520" w:lineRule="exact"/>
        <w:ind w:firstLineChars="200" w:firstLine="640"/>
        <w:rPr>
          <w:rFonts w:ascii="仿宋_GB2312" w:eastAsia="仿宋_GB2312" w:hAnsi="仿宋"/>
          <w:sz w:val="32"/>
          <w:szCs w:val="32"/>
        </w:rPr>
      </w:pPr>
    </w:p>
    <w:p w:rsidR="004E7CEA" w:rsidRPr="00024213" w:rsidRDefault="004E7CEA" w:rsidP="004E7CEA">
      <w:pPr>
        <w:ind w:firstLineChars="200" w:firstLine="640"/>
        <w:jc w:val="center"/>
        <w:rPr>
          <w:rFonts w:ascii="黑体" w:eastAsia="黑体" w:hAnsi="黑体"/>
          <w:sz w:val="32"/>
          <w:szCs w:val="32"/>
        </w:rPr>
      </w:pPr>
      <w:bookmarkStart w:id="0" w:name="_Hlk534042223"/>
      <w:r w:rsidRPr="00024213">
        <w:rPr>
          <w:rFonts w:ascii="黑体" w:eastAsia="黑体" w:hAnsi="黑体" w:hint="eastAsia"/>
          <w:sz w:val="32"/>
          <w:szCs w:val="32"/>
        </w:rPr>
        <w:t>项目支出绩效评价共性指标体系框架</w:t>
      </w:r>
    </w:p>
    <w:p w:rsidR="004E7CEA" w:rsidRDefault="004E7CEA" w:rsidP="004E7CEA">
      <w:pPr>
        <w:ind w:firstLineChars="200" w:firstLine="560"/>
        <w:rPr>
          <w:rFonts w:ascii="仿宋" w:eastAsia="仿宋" w:hAnsi="仿宋"/>
          <w:sz w:val="28"/>
          <w:szCs w:val="28"/>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17"/>
        <w:gridCol w:w="1151"/>
        <w:gridCol w:w="2120"/>
        <w:gridCol w:w="4395"/>
      </w:tblGrid>
      <w:tr w:rsidR="004E7CEA" w:rsidRPr="00D63D67" w:rsidTr="00213750">
        <w:trPr>
          <w:trHeight w:val="1218"/>
        </w:trPr>
        <w:tc>
          <w:tcPr>
            <w:tcW w:w="310" w:type="pct"/>
            <w:shd w:val="clear" w:color="000000" w:fill="FFFFFF"/>
            <w:vAlign w:val="center"/>
            <w:hideMark/>
          </w:tcPr>
          <w:bookmarkEnd w:id="0"/>
          <w:p w:rsidR="004E7CEA" w:rsidRPr="00D63D67" w:rsidRDefault="004E7CEA"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一级</w:t>
            </w:r>
            <w:r w:rsidRPr="00D63D67">
              <w:rPr>
                <w:rFonts w:ascii="Courier New" w:hAnsi="Courier New" w:cs="Courier New"/>
                <w:b/>
                <w:bCs/>
                <w:kern w:val="0"/>
                <w:sz w:val="20"/>
                <w:szCs w:val="20"/>
              </w:rPr>
              <w:br/>
            </w:r>
            <w:r w:rsidRPr="00D63D67">
              <w:rPr>
                <w:rFonts w:ascii="Courier New" w:hAnsi="Courier New" w:cs="Courier New"/>
                <w:b/>
                <w:bCs/>
                <w:kern w:val="0"/>
                <w:sz w:val="20"/>
                <w:szCs w:val="20"/>
              </w:rPr>
              <w:t>指标</w:t>
            </w:r>
          </w:p>
        </w:tc>
        <w:tc>
          <w:tcPr>
            <w:tcW w:w="242" w:type="pct"/>
            <w:shd w:val="clear" w:color="000000" w:fill="FFFFFF"/>
            <w:vAlign w:val="center"/>
            <w:hideMark/>
          </w:tcPr>
          <w:p w:rsidR="004E7CEA" w:rsidRPr="00D63D67" w:rsidRDefault="004E7CEA"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二级</w:t>
            </w:r>
            <w:r w:rsidRPr="00D63D67">
              <w:rPr>
                <w:rFonts w:ascii="Courier New" w:hAnsi="Courier New" w:cs="Courier New"/>
                <w:b/>
                <w:bCs/>
                <w:kern w:val="0"/>
                <w:sz w:val="20"/>
                <w:szCs w:val="20"/>
              </w:rPr>
              <w:br/>
            </w:r>
            <w:r w:rsidRPr="00D63D67">
              <w:rPr>
                <w:rFonts w:ascii="Courier New" w:hAnsi="Courier New" w:cs="Courier New"/>
                <w:b/>
                <w:bCs/>
                <w:kern w:val="0"/>
                <w:sz w:val="20"/>
                <w:szCs w:val="20"/>
              </w:rPr>
              <w:t>指标</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三级指标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指标解释</w:t>
            </w:r>
          </w:p>
        </w:tc>
        <w:tc>
          <w:tcPr>
            <w:tcW w:w="2551" w:type="pct"/>
            <w:shd w:val="clear" w:color="000000" w:fill="FFFFFF"/>
            <w:vAlign w:val="center"/>
            <w:hideMark/>
          </w:tcPr>
          <w:p w:rsidR="004E7CEA" w:rsidRPr="00D63D67" w:rsidRDefault="004E7CEA" w:rsidP="00213750">
            <w:pPr>
              <w:widowControl/>
              <w:jc w:val="center"/>
              <w:rPr>
                <w:rFonts w:ascii="Courier New" w:hAnsi="Courier New" w:cs="Courier New"/>
                <w:b/>
                <w:bCs/>
                <w:kern w:val="0"/>
                <w:sz w:val="20"/>
                <w:szCs w:val="20"/>
              </w:rPr>
            </w:pPr>
            <w:r w:rsidRPr="00D63D67">
              <w:rPr>
                <w:rFonts w:ascii="Courier New" w:hAnsi="Courier New" w:cs="Courier New"/>
                <w:b/>
                <w:bCs/>
                <w:kern w:val="0"/>
                <w:sz w:val="20"/>
                <w:szCs w:val="20"/>
              </w:rPr>
              <w:t>指标说明</w:t>
            </w:r>
          </w:p>
        </w:tc>
      </w:tr>
      <w:tr w:rsidR="004E7CEA" w:rsidRPr="00D63D67" w:rsidTr="00213750">
        <w:trPr>
          <w:trHeight w:val="1380"/>
        </w:trPr>
        <w:tc>
          <w:tcPr>
            <w:tcW w:w="310" w:type="pct"/>
            <w:vMerge w:val="restart"/>
            <w:shd w:val="clear" w:color="000000" w:fill="FFFFFF"/>
            <w:noWrap/>
            <w:textDirection w:val="tbRlV"/>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投入</w:t>
            </w: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立项</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项目立项规范性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项目的申请、设立过程是否符合相关要求，用以反映和考核项目立项的规范情况。</w:t>
            </w:r>
          </w:p>
        </w:tc>
        <w:tc>
          <w:tcPr>
            <w:tcW w:w="2551" w:type="pct"/>
            <w:shd w:val="clear" w:color="000000" w:fill="FFFFFF"/>
            <w:vAlign w:val="center"/>
            <w:hideMark/>
          </w:tcPr>
          <w:p w:rsidR="004E7CEA"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D63D67">
              <w:rPr>
                <w:rFonts w:ascii="微软雅黑" w:eastAsia="微软雅黑" w:hAnsi="微软雅黑" w:cs="微软雅黑"/>
                <w:kern w:val="0"/>
                <w:sz w:val="20"/>
                <w:szCs w:val="20"/>
              </w:rPr>
              <w:t>①</w:t>
            </w:r>
            <w:r w:rsidRPr="00D63D67">
              <w:rPr>
                <w:rFonts w:ascii="Courier New" w:hAnsi="Courier New" w:cs="Courier New"/>
                <w:kern w:val="0"/>
                <w:sz w:val="20"/>
                <w:szCs w:val="20"/>
              </w:rPr>
              <w:t>项目是否按照规定的程序申请设立；</w:t>
            </w:r>
          </w:p>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微软雅黑" w:eastAsia="微软雅黑" w:hAnsi="微软雅黑" w:cs="微软雅黑"/>
                <w:kern w:val="0"/>
                <w:sz w:val="20"/>
                <w:szCs w:val="20"/>
              </w:rPr>
              <w:t>②</w:t>
            </w:r>
            <w:r w:rsidRPr="00D63D67">
              <w:rPr>
                <w:rFonts w:ascii="Courier New" w:hAnsi="Courier New" w:cs="Courier New"/>
                <w:kern w:val="0"/>
                <w:sz w:val="20"/>
                <w:szCs w:val="20"/>
              </w:rPr>
              <w:t>所提交的文件、材料是否符合相关要求；</w:t>
            </w:r>
            <w:r w:rsidRPr="00D63D67">
              <w:rPr>
                <w:rFonts w:ascii="Courier New" w:hAnsi="Courier New" w:cs="Courier New"/>
                <w:kern w:val="0"/>
                <w:sz w:val="20"/>
                <w:szCs w:val="20"/>
              </w:rPr>
              <w:br/>
            </w:r>
            <w:r w:rsidRPr="00D63D67">
              <w:rPr>
                <w:rFonts w:ascii="微软雅黑" w:eastAsia="微软雅黑" w:hAnsi="微软雅黑" w:cs="微软雅黑"/>
                <w:kern w:val="0"/>
                <w:sz w:val="20"/>
                <w:szCs w:val="20"/>
              </w:rPr>
              <w:t>③</w:t>
            </w:r>
            <w:r w:rsidRPr="00D63D67">
              <w:rPr>
                <w:rFonts w:ascii="Courier New" w:hAnsi="Courier New" w:cs="Courier New"/>
                <w:kern w:val="0"/>
                <w:sz w:val="20"/>
                <w:szCs w:val="20"/>
              </w:rPr>
              <w:t>事前是否已经过必要的可行性研究、专家论证、风险评估、集体决策等。</w:t>
            </w:r>
          </w:p>
        </w:tc>
      </w:tr>
      <w:tr w:rsidR="004E7CEA" w:rsidRPr="00D63D67" w:rsidTr="00213750">
        <w:trPr>
          <w:trHeight w:val="2085"/>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绩效目标合理性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项目所设定的绩效目标是否依据充分，是否符合客观实际，用以反映和考核项目绩效目标与项目实施的相符情况。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是否符合国家相关法律法规、国民经济发展规划</w:t>
            </w:r>
            <w:r>
              <w:rPr>
                <w:rFonts w:ascii="Courier New" w:hAnsi="Courier New" w:cs="Courier New"/>
                <w:kern w:val="0"/>
                <w:sz w:val="20"/>
                <w:szCs w:val="20"/>
              </w:rPr>
              <w:t>、</w:t>
            </w:r>
            <w:r w:rsidRPr="00D63D67">
              <w:rPr>
                <w:rFonts w:ascii="Courier New" w:hAnsi="Courier New" w:cs="Courier New"/>
                <w:kern w:val="0"/>
                <w:sz w:val="20"/>
                <w:szCs w:val="20"/>
              </w:rPr>
              <w:t>党委政府决策</w:t>
            </w:r>
            <w:r>
              <w:rPr>
                <w:rFonts w:ascii="Courier New" w:hAnsi="Courier New" w:cs="Courier New" w:hint="eastAsia"/>
                <w:kern w:val="0"/>
                <w:sz w:val="20"/>
                <w:szCs w:val="20"/>
              </w:rPr>
              <w:t>和部门年度工作计划等</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Pr>
                <w:rFonts w:ascii="Courier New" w:hAnsi="Courier New" w:cs="Courier New"/>
                <w:kern w:val="0"/>
                <w:sz w:val="20"/>
                <w:szCs w:val="20"/>
              </w:rPr>
              <w:t>是否与项目实施单位或委托单位职责密切</w:t>
            </w:r>
            <w:r>
              <w:rPr>
                <w:rFonts w:ascii="Courier New" w:hAnsi="Courier New" w:cs="Courier New" w:hint="eastAsia"/>
                <w:kern w:val="0"/>
                <w:sz w:val="20"/>
                <w:szCs w:val="20"/>
              </w:rPr>
              <w:t>相</w:t>
            </w:r>
            <w:r w:rsidRPr="00D63D67">
              <w:rPr>
                <w:rFonts w:ascii="Courier New" w:hAnsi="Courier New" w:cs="Courier New"/>
                <w:kern w:val="0"/>
                <w:sz w:val="20"/>
                <w:szCs w:val="20"/>
              </w:rPr>
              <w:t>关；</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项目是否为促进事业发展所必需；</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项目预期产出效益和效果是否符合正常的业绩水平。</w:t>
            </w:r>
          </w:p>
        </w:tc>
      </w:tr>
      <w:tr w:rsidR="004E7CEA" w:rsidRPr="00D63D67" w:rsidTr="00213750">
        <w:trPr>
          <w:trHeight w:val="195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绩效指标明确性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依据绩效目标设定的绩效指标是否清晰、细化、可衡量等，用以反映和考核项目绩效目标的明细化情况。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是否将项目绩效目标细化分解为具体的绩效指标；</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是否通过清晰、可衡量的指标值予以体现；</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是否与项目年度任务数或计划数相对应；</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是否与预算确定的项目投资额或资金量相匹配。</w:t>
            </w:r>
          </w:p>
        </w:tc>
      </w:tr>
      <w:tr w:rsidR="004E7CEA" w:rsidRPr="00D63D67" w:rsidTr="00213750">
        <w:trPr>
          <w:trHeight w:val="416"/>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w:t>
            </w:r>
            <w:r w:rsidRPr="00D63D67">
              <w:rPr>
                <w:rFonts w:ascii="Courier New" w:hAnsi="Courier New" w:cs="Courier New"/>
                <w:kern w:val="0"/>
                <w:sz w:val="20"/>
                <w:szCs w:val="20"/>
              </w:rPr>
              <w:br/>
            </w:r>
            <w:r w:rsidRPr="00D63D67">
              <w:rPr>
                <w:rFonts w:ascii="Courier New" w:hAnsi="Courier New" w:cs="Courier New"/>
                <w:kern w:val="0"/>
                <w:sz w:val="20"/>
                <w:szCs w:val="20"/>
              </w:rPr>
              <w:t>落实</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资金到位率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实际到位资金与计划投入资金的比率，用以反映和考核资金落实情况对项目实施的总体保障程度。</w:t>
            </w:r>
          </w:p>
        </w:tc>
        <w:tc>
          <w:tcPr>
            <w:tcW w:w="2551" w:type="pct"/>
            <w:shd w:val="clear" w:color="000000" w:fill="FFFFFF"/>
            <w:vAlign w:val="center"/>
            <w:hideMark/>
          </w:tcPr>
          <w:p w:rsidR="004E7CEA" w:rsidRPr="00D63D67" w:rsidRDefault="004E7CEA" w:rsidP="00213750">
            <w:pPr>
              <w:widowControl/>
              <w:jc w:val="left"/>
              <w:rPr>
                <w:rFonts w:ascii="Courier New" w:hAnsi="Courier New" w:cs="Courier New"/>
                <w:kern w:val="0"/>
                <w:sz w:val="20"/>
                <w:szCs w:val="20"/>
              </w:rPr>
            </w:pPr>
            <w:r w:rsidRPr="00D63D67">
              <w:rPr>
                <w:rFonts w:ascii="Courier New" w:hAnsi="Courier New" w:cs="Courier New"/>
                <w:kern w:val="0"/>
                <w:sz w:val="20"/>
                <w:szCs w:val="20"/>
              </w:rPr>
              <w:t>资金到位率</w:t>
            </w:r>
            <w:r w:rsidRPr="00D63D67">
              <w:rPr>
                <w:rFonts w:ascii="Courier New" w:hAnsi="Courier New" w:cs="Courier New"/>
                <w:kern w:val="0"/>
                <w:sz w:val="20"/>
                <w:szCs w:val="20"/>
              </w:rPr>
              <w:t>=</w:t>
            </w:r>
            <w:r w:rsidRPr="00D63D67">
              <w:rPr>
                <w:rFonts w:ascii="Courier New" w:hAnsi="Courier New" w:cs="Courier New"/>
                <w:kern w:val="0"/>
                <w:sz w:val="20"/>
                <w:szCs w:val="20"/>
              </w:rPr>
              <w:t>（实际到位资金</w:t>
            </w:r>
            <w:r w:rsidRPr="00D63D67">
              <w:rPr>
                <w:rFonts w:ascii="Courier New" w:hAnsi="Courier New" w:cs="Courier New"/>
                <w:kern w:val="0"/>
                <w:sz w:val="20"/>
                <w:szCs w:val="20"/>
              </w:rPr>
              <w:t>/</w:t>
            </w:r>
            <w:r w:rsidRPr="00D63D67">
              <w:rPr>
                <w:rFonts w:ascii="Courier New" w:hAnsi="Courier New" w:cs="Courier New"/>
                <w:kern w:val="0"/>
                <w:sz w:val="20"/>
                <w:szCs w:val="20"/>
              </w:rPr>
              <w:t>计划投入资金）</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实际到位资金：一定时期（本年度或项目期）内实际落实到具体项目的资金。</w:t>
            </w:r>
            <w:r w:rsidRPr="00D63D67">
              <w:rPr>
                <w:rFonts w:ascii="Courier New" w:hAnsi="Courier New" w:cs="Courier New"/>
                <w:kern w:val="0"/>
                <w:sz w:val="20"/>
                <w:szCs w:val="20"/>
              </w:rPr>
              <w:br/>
            </w:r>
            <w:r w:rsidRPr="00D63D67">
              <w:rPr>
                <w:rFonts w:ascii="Courier New" w:hAnsi="Courier New" w:cs="Courier New"/>
                <w:kern w:val="0"/>
                <w:sz w:val="20"/>
                <w:szCs w:val="20"/>
              </w:rPr>
              <w:t>计划投入资金：一定时期（本年度或项目期）内计划投入到具体项目的资金。</w:t>
            </w:r>
          </w:p>
        </w:tc>
      </w:tr>
      <w:tr w:rsidR="004E7CEA" w:rsidRPr="00D63D67" w:rsidTr="00213750">
        <w:trPr>
          <w:trHeight w:val="1575"/>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到位及时率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及时到位资金与应到位资金的比率，用以反映和考核项目资金落实的及时性程度。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到位及时率</w:t>
            </w:r>
            <w:r w:rsidRPr="00D63D67">
              <w:rPr>
                <w:rFonts w:ascii="Courier New" w:hAnsi="Courier New" w:cs="Courier New"/>
                <w:kern w:val="0"/>
                <w:sz w:val="20"/>
                <w:szCs w:val="20"/>
              </w:rPr>
              <w:t>=</w:t>
            </w:r>
            <w:r w:rsidRPr="00D63D67">
              <w:rPr>
                <w:rFonts w:ascii="Courier New" w:hAnsi="Courier New" w:cs="Courier New"/>
                <w:kern w:val="0"/>
                <w:sz w:val="20"/>
                <w:szCs w:val="20"/>
              </w:rPr>
              <w:t>（及时到位资金</w:t>
            </w:r>
            <w:r w:rsidRPr="00D63D67">
              <w:rPr>
                <w:rFonts w:ascii="Courier New" w:hAnsi="Courier New" w:cs="Courier New"/>
                <w:kern w:val="0"/>
                <w:sz w:val="20"/>
                <w:szCs w:val="20"/>
              </w:rPr>
              <w:t>/</w:t>
            </w:r>
            <w:r w:rsidRPr="00D63D67">
              <w:rPr>
                <w:rFonts w:ascii="Courier New" w:hAnsi="Courier New" w:cs="Courier New"/>
                <w:kern w:val="0"/>
                <w:sz w:val="20"/>
                <w:szCs w:val="20"/>
              </w:rPr>
              <w:t>应到位资金）</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及时到位资金：截至规定时点实际落实到具体项目的资金。</w:t>
            </w:r>
            <w:r w:rsidRPr="00D63D67">
              <w:rPr>
                <w:rFonts w:ascii="Courier New" w:hAnsi="Courier New" w:cs="Courier New"/>
                <w:kern w:val="0"/>
                <w:sz w:val="20"/>
                <w:szCs w:val="20"/>
              </w:rPr>
              <w:br/>
            </w:r>
            <w:r w:rsidRPr="00D63D67">
              <w:rPr>
                <w:rFonts w:ascii="Courier New" w:hAnsi="Courier New" w:cs="Courier New"/>
                <w:kern w:val="0"/>
                <w:sz w:val="20"/>
                <w:szCs w:val="20"/>
              </w:rPr>
              <w:t>应到位资金：按照合同或项目进度要求截至规定时点应落实到具体项目的资金。</w:t>
            </w:r>
          </w:p>
        </w:tc>
      </w:tr>
      <w:tr w:rsidR="004E7CEA" w:rsidRPr="00D63D67" w:rsidTr="00213750">
        <w:trPr>
          <w:trHeight w:val="1695"/>
        </w:trPr>
        <w:tc>
          <w:tcPr>
            <w:tcW w:w="310" w:type="pct"/>
            <w:vMerge w:val="restart"/>
            <w:shd w:val="clear" w:color="000000" w:fill="FFFFFF"/>
            <w:noWrap/>
            <w:textDirection w:val="tbRlV"/>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过程</w:t>
            </w: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业务</w:t>
            </w:r>
            <w:r w:rsidRPr="00D63D67">
              <w:rPr>
                <w:rFonts w:ascii="Courier New" w:hAnsi="Courier New" w:cs="Courier New"/>
                <w:kern w:val="0"/>
                <w:sz w:val="20"/>
                <w:szCs w:val="20"/>
              </w:rPr>
              <w:br/>
            </w:r>
            <w:r w:rsidRPr="00D63D67">
              <w:rPr>
                <w:rFonts w:ascii="Courier New" w:hAnsi="Courier New" w:cs="Courier New"/>
                <w:kern w:val="0"/>
                <w:sz w:val="20"/>
                <w:szCs w:val="20"/>
              </w:rPr>
              <w:t>管理</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管理制度健全性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项目实施单位的业务管理制度是否健全，用以反映和考核业务管理制度对项目顺利实施的保障情况。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是否已制定或具有相应的业务管理制度；</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业务管理制度是否合法、合规、完整。</w:t>
            </w:r>
          </w:p>
        </w:tc>
      </w:tr>
      <w:tr w:rsidR="004E7CEA" w:rsidRPr="00D63D67" w:rsidTr="00213750">
        <w:trPr>
          <w:trHeight w:val="237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制度执行有效性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项目实施是否符合相关业务管理规定，用以反映和考核业务管理制度的有效执行情况。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是否遵守相关法律法规和业务管理规定；</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项目调整及支出调整手续是否完备；</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项目合同书、验收报告、技术鉴定等资料是否齐全并及时归档；</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项目实施的人员条件、场地设备、信息支撑等是否落实到位。</w:t>
            </w:r>
          </w:p>
        </w:tc>
      </w:tr>
      <w:tr w:rsidR="004E7CEA" w:rsidRPr="00D63D67" w:rsidTr="00213750">
        <w:trPr>
          <w:trHeight w:val="198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项目质量可控性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项目实施单位是否为达到项目质量要求而采取了必需的措施</w:t>
            </w:r>
            <w:r w:rsidRPr="00D63D67">
              <w:rPr>
                <w:rFonts w:ascii="Courier New" w:hAnsi="Courier New" w:cs="Courier New"/>
                <w:kern w:val="0"/>
                <w:sz w:val="20"/>
                <w:szCs w:val="20"/>
              </w:rPr>
              <w:t>,</w:t>
            </w:r>
            <w:r w:rsidRPr="00D63D67">
              <w:rPr>
                <w:rFonts w:ascii="Courier New" w:hAnsi="Courier New" w:cs="Courier New"/>
                <w:kern w:val="0"/>
                <w:sz w:val="20"/>
                <w:szCs w:val="20"/>
              </w:rPr>
              <w:t>用以反映和考核项目实施单位对项目质量的控制情况。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是否已制定或具有相应的项目质量要求或标准；</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是否采取了相应的项目质量检查、验收等必需的控制措施或手段。</w:t>
            </w:r>
          </w:p>
        </w:tc>
      </w:tr>
      <w:tr w:rsidR="004E7CEA" w:rsidRPr="00D63D67" w:rsidTr="00213750">
        <w:trPr>
          <w:trHeight w:val="1095"/>
        </w:trPr>
        <w:tc>
          <w:tcPr>
            <w:tcW w:w="310" w:type="pct"/>
            <w:vMerge w:val="restart"/>
            <w:shd w:val="clear" w:color="000000" w:fill="FFFFFF"/>
            <w:noWrap/>
            <w:textDirection w:val="tbRlV"/>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过程</w:t>
            </w: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财务</w:t>
            </w:r>
            <w:r w:rsidRPr="00D63D67">
              <w:rPr>
                <w:rFonts w:ascii="Courier New" w:hAnsi="Courier New" w:cs="Courier New"/>
                <w:kern w:val="0"/>
                <w:sz w:val="20"/>
                <w:szCs w:val="20"/>
              </w:rPr>
              <w:br/>
            </w:r>
            <w:r w:rsidRPr="00D63D67">
              <w:rPr>
                <w:rFonts w:ascii="Courier New" w:hAnsi="Courier New" w:cs="Courier New"/>
                <w:kern w:val="0"/>
                <w:sz w:val="20"/>
                <w:szCs w:val="20"/>
              </w:rPr>
              <w:t>管理</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管理制度健全性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项目实施单位的财务制度是否健全，用以反映和考核财务管理制度对资金规范、安全运行的保障情况。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是否已制定或具有相应的项目资金管理办法；</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项目资金管理办法是否符合相关财务会计制度的规定。</w:t>
            </w:r>
          </w:p>
        </w:tc>
      </w:tr>
      <w:tr w:rsidR="004E7CEA" w:rsidRPr="00D63D67" w:rsidTr="00213750">
        <w:trPr>
          <w:trHeight w:val="168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资金使用合规性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项目资金使用是否符合相关的财务管理制度规定，用以反映和考核项目资金的规范运行情况。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是否符合国家财经法规和财务管理制度以及有关专项资金管理办法的规定；</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资金的拨付是否有完整的审批程序和手续；</w:t>
            </w:r>
            <w:r w:rsidRPr="00D63D67">
              <w:rPr>
                <w:rFonts w:ascii="Courier New" w:hAnsi="Courier New" w:cs="Courier New"/>
                <w:kern w:val="0"/>
                <w:sz w:val="20"/>
                <w:szCs w:val="20"/>
              </w:rPr>
              <w:br/>
            </w:r>
            <w:r w:rsidRPr="00227C00">
              <w:rPr>
                <w:rFonts w:ascii="Courier New" w:hAnsi="Courier New" w:cs="Courier New"/>
                <w:kern w:val="0"/>
                <w:sz w:val="20"/>
                <w:szCs w:val="20"/>
              </w:rPr>
              <w:t>③</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项目的重大开支是否经过评估认证；</w:t>
            </w:r>
            <w:r w:rsidRPr="00D63D67">
              <w:rPr>
                <w:rFonts w:ascii="Courier New" w:hAnsi="Courier New" w:cs="Courier New"/>
                <w:kern w:val="0"/>
                <w:sz w:val="20"/>
                <w:szCs w:val="20"/>
              </w:rPr>
              <w:br/>
            </w:r>
            <w:r w:rsidRPr="00227C00">
              <w:rPr>
                <w:rFonts w:ascii="Courier New" w:hAnsi="Courier New" w:cs="Courier New"/>
                <w:kern w:val="0"/>
                <w:sz w:val="20"/>
                <w:szCs w:val="20"/>
              </w:rPr>
              <w:t>④</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是否符合项目预算批复或合同规定的用途；</w:t>
            </w:r>
            <w:r w:rsidRPr="00D63D67">
              <w:rPr>
                <w:rFonts w:ascii="Courier New" w:hAnsi="Courier New" w:cs="Courier New"/>
                <w:kern w:val="0"/>
                <w:sz w:val="20"/>
                <w:szCs w:val="20"/>
              </w:rPr>
              <w:br/>
            </w:r>
            <w:r w:rsidRPr="00227C00">
              <w:rPr>
                <w:rFonts w:ascii="Courier New" w:hAnsi="Courier New" w:cs="Courier New"/>
                <w:kern w:val="0"/>
                <w:sz w:val="20"/>
                <w:szCs w:val="20"/>
              </w:rPr>
              <w:t>⑤</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是否存在截留、挤占、挪用、虚列支出等情</w:t>
            </w:r>
            <w:r w:rsidRPr="00D63D67">
              <w:rPr>
                <w:rFonts w:ascii="Courier New" w:hAnsi="Courier New" w:cs="Courier New"/>
                <w:kern w:val="0"/>
                <w:sz w:val="20"/>
                <w:szCs w:val="20"/>
              </w:rPr>
              <w:lastRenderedPageBreak/>
              <w:t>况。</w:t>
            </w:r>
          </w:p>
        </w:tc>
      </w:tr>
      <w:tr w:rsidR="004E7CEA" w:rsidRPr="00D63D67" w:rsidTr="00213750">
        <w:trPr>
          <w:trHeight w:val="1095"/>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财务监控有效性</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项目实施单位是否为保障资金的安全、规范运行而采取了必要的监控措施，用以反映和考核项目实施单位对资金运行的控制情况。</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评价要点：</w:t>
            </w:r>
            <w:r w:rsidRPr="00D63D67">
              <w:rPr>
                <w:rFonts w:ascii="Courier New" w:hAnsi="Courier New" w:cs="Courier New"/>
                <w:kern w:val="0"/>
                <w:sz w:val="20"/>
                <w:szCs w:val="20"/>
              </w:rPr>
              <w:br/>
            </w:r>
            <w:r w:rsidRPr="00227C00">
              <w:rPr>
                <w:rFonts w:ascii="Courier New" w:hAnsi="Courier New" w:cs="Courier New"/>
                <w:kern w:val="0"/>
                <w:sz w:val="20"/>
                <w:szCs w:val="20"/>
              </w:rPr>
              <w:t>①</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是否已制定或具有相应的监控机制；</w:t>
            </w:r>
            <w:r w:rsidRPr="00D63D67">
              <w:rPr>
                <w:rFonts w:ascii="Courier New" w:hAnsi="Courier New" w:cs="Courier New"/>
                <w:kern w:val="0"/>
                <w:sz w:val="20"/>
                <w:szCs w:val="20"/>
              </w:rPr>
              <w:br/>
            </w:r>
            <w:r w:rsidRPr="00227C00">
              <w:rPr>
                <w:rFonts w:ascii="Courier New" w:hAnsi="Courier New" w:cs="Courier New"/>
                <w:kern w:val="0"/>
                <w:sz w:val="20"/>
                <w:szCs w:val="20"/>
              </w:rPr>
              <w:t>②</w:t>
            </w:r>
            <w:r>
              <w:rPr>
                <w:rFonts w:ascii="Courier New" w:hAnsi="Courier New" w:cs="Courier New" w:hint="eastAsia"/>
                <w:kern w:val="0"/>
                <w:sz w:val="20"/>
                <w:szCs w:val="20"/>
              </w:rPr>
              <w:t xml:space="preserve">  </w:t>
            </w:r>
            <w:r w:rsidRPr="00D63D67">
              <w:rPr>
                <w:rFonts w:ascii="Courier New" w:hAnsi="Courier New" w:cs="Courier New"/>
                <w:kern w:val="0"/>
                <w:sz w:val="20"/>
                <w:szCs w:val="20"/>
              </w:rPr>
              <w:t>是否采取了相应的财务检查等必要的监控措施或手段。</w:t>
            </w:r>
          </w:p>
        </w:tc>
      </w:tr>
      <w:tr w:rsidR="004E7CEA" w:rsidRPr="00D63D67" w:rsidTr="00213750">
        <w:trPr>
          <w:trHeight w:val="841"/>
        </w:trPr>
        <w:tc>
          <w:tcPr>
            <w:tcW w:w="310" w:type="pct"/>
            <w:vMerge w:val="restart"/>
            <w:shd w:val="clear" w:color="000000" w:fill="FFFFFF"/>
            <w:noWrap/>
            <w:textDirection w:val="tbRlV"/>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产出</w:t>
            </w: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产出</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实际完成率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项目实施的实际产出数与计划产出数的比率，用以反映和考核项目产出数量目标的实现程度。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实际完成率</w:t>
            </w:r>
            <w:r w:rsidRPr="00D63D67">
              <w:rPr>
                <w:rFonts w:ascii="Courier New" w:hAnsi="Courier New" w:cs="Courier New"/>
                <w:kern w:val="0"/>
                <w:sz w:val="20"/>
                <w:szCs w:val="20"/>
              </w:rPr>
              <w:t>=</w:t>
            </w:r>
            <w:r w:rsidRPr="00D63D67">
              <w:rPr>
                <w:rFonts w:ascii="Courier New" w:hAnsi="Courier New" w:cs="Courier New"/>
                <w:kern w:val="0"/>
                <w:sz w:val="20"/>
                <w:szCs w:val="20"/>
              </w:rPr>
              <w:t>（实际产出数</w:t>
            </w:r>
            <w:r w:rsidRPr="00D63D67">
              <w:rPr>
                <w:rFonts w:ascii="Courier New" w:hAnsi="Courier New" w:cs="Courier New"/>
                <w:kern w:val="0"/>
                <w:sz w:val="20"/>
                <w:szCs w:val="20"/>
              </w:rPr>
              <w:t>/</w:t>
            </w:r>
            <w:r w:rsidRPr="00D63D67">
              <w:rPr>
                <w:rFonts w:ascii="Courier New" w:hAnsi="Courier New" w:cs="Courier New"/>
                <w:kern w:val="0"/>
                <w:sz w:val="20"/>
                <w:szCs w:val="20"/>
              </w:rPr>
              <w:t>计划产出数）</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实际产出数：一定时期（本年度或项目期）内项目实际产出的产品或提供的服务数量。</w:t>
            </w:r>
            <w:r w:rsidRPr="00D63D67">
              <w:rPr>
                <w:rFonts w:ascii="Courier New" w:hAnsi="Courier New" w:cs="Courier New"/>
                <w:kern w:val="0"/>
                <w:sz w:val="20"/>
                <w:szCs w:val="20"/>
              </w:rPr>
              <w:br/>
            </w:r>
            <w:r w:rsidRPr="00D63D67">
              <w:rPr>
                <w:rFonts w:ascii="Courier New" w:hAnsi="Courier New" w:cs="Courier New"/>
                <w:kern w:val="0"/>
                <w:sz w:val="20"/>
                <w:szCs w:val="20"/>
              </w:rPr>
              <w:t>计划产出数：项目绩效目标确定的在一定时期（本年度或项目期）内计划产出的产品或提供的服务数量。</w:t>
            </w:r>
          </w:p>
        </w:tc>
      </w:tr>
      <w:tr w:rsidR="004E7CEA" w:rsidRPr="00D63D67" w:rsidTr="00213750">
        <w:trPr>
          <w:trHeight w:val="171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完成及时率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项目实际提前完成时间与计划完成时间的比率，用以反映和考核项目产出时效目标的实现程度。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完成及时率</w:t>
            </w:r>
            <w:r w:rsidRPr="00D63D67">
              <w:rPr>
                <w:rFonts w:ascii="Courier New" w:hAnsi="Courier New" w:cs="Courier New"/>
                <w:kern w:val="0"/>
                <w:sz w:val="20"/>
                <w:szCs w:val="20"/>
              </w:rPr>
              <w:t>=[</w:t>
            </w:r>
            <w:r w:rsidRPr="00D63D67">
              <w:rPr>
                <w:rFonts w:ascii="Courier New" w:hAnsi="Courier New" w:cs="Courier New"/>
                <w:kern w:val="0"/>
                <w:sz w:val="20"/>
                <w:szCs w:val="20"/>
              </w:rPr>
              <w:t>（计划完成时间</w:t>
            </w:r>
            <w:r w:rsidRPr="00D63D67">
              <w:rPr>
                <w:rFonts w:ascii="Courier New" w:hAnsi="Courier New" w:cs="Courier New"/>
                <w:kern w:val="0"/>
                <w:sz w:val="20"/>
                <w:szCs w:val="20"/>
              </w:rPr>
              <w:t>-</w:t>
            </w:r>
            <w:r w:rsidRPr="00D63D67">
              <w:rPr>
                <w:rFonts w:ascii="Courier New" w:hAnsi="Courier New" w:cs="Courier New"/>
                <w:kern w:val="0"/>
                <w:sz w:val="20"/>
                <w:szCs w:val="20"/>
              </w:rPr>
              <w:t>实际完成时间）</w:t>
            </w:r>
            <w:r w:rsidRPr="00D63D67">
              <w:rPr>
                <w:rFonts w:ascii="Courier New" w:hAnsi="Courier New" w:cs="Courier New"/>
                <w:kern w:val="0"/>
                <w:sz w:val="20"/>
                <w:szCs w:val="20"/>
              </w:rPr>
              <w:t>/</w:t>
            </w:r>
            <w:r w:rsidRPr="00D63D67">
              <w:rPr>
                <w:rFonts w:ascii="Courier New" w:hAnsi="Courier New" w:cs="Courier New"/>
                <w:kern w:val="0"/>
                <w:sz w:val="20"/>
                <w:szCs w:val="20"/>
              </w:rPr>
              <w:t>计划完成时间</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实际完成时间：项目实施单位完成该项目实际所耗用的时间。</w:t>
            </w:r>
            <w:r w:rsidRPr="00D63D67">
              <w:rPr>
                <w:rFonts w:ascii="Courier New" w:hAnsi="Courier New" w:cs="Courier New"/>
                <w:kern w:val="0"/>
                <w:sz w:val="20"/>
                <w:szCs w:val="20"/>
              </w:rPr>
              <w:br/>
            </w:r>
            <w:r w:rsidRPr="00D63D67">
              <w:rPr>
                <w:rFonts w:ascii="Courier New" w:hAnsi="Courier New" w:cs="Courier New"/>
                <w:kern w:val="0"/>
                <w:sz w:val="20"/>
                <w:szCs w:val="20"/>
              </w:rPr>
              <w:t>计划完成时间：按照项目实施计划或相关规定完成该项目所需的时间。</w:t>
            </w:r>
          </w:p>
        </w:tc>
      </w:tr>
      <w:tr w:rsidR="004E7CEA" w:rsidRPr="00D63D67" w:rsidTr="00213750">
        <w:trPr>
          <w:trHeight w:val="1725"/>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质量达标率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项目完成的质量达标产出数与实际产出数的比率，用以反映和考核项目产出质量目标的实现程度。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质量达标率</w:t>
            </w:r>
            <w:r w:rsidRPr="00D63D67">
              <w:rPr>
                <w:rFonts w:ascii="Courier New" w:hAnsi="Courier New" w:cs="Courier New"/>
                <w:kern w:val="0"/>
                <w:sz w:val="20"/>
                <w:szCs w:val="20"/>
              </w:rPr>
              <w:t>=</w:t>
            </w:r>
            <w:r w:rsidRPr="00D63D67">
              <w:rPr>
                <w:rFonts w:ascii="Courier New" w:hAnsi="Courier New" w:cs="Courier New"/>
                <w:kern w:val="0"/>
                <w:sz w:val="20"/>
                <w:szCs w:val="20"/>
              </w:rPr>
              <w:t>（质量达标产出数</w:t>
            </w:r>
            <w:r w:rsidRPr="00D63D67">
              <w:rPr>
                <w:rFonts w:ascii="Courier New" w:hAnsi="Courier New" w:cs="Courier New"/>
                <w:kern w:val="0"/>
                <w:sz w:val="20"/>
                <w:szCs w:val="20"/>
              </w:rPr>
              <w:t>/</w:t>
            </w:r>
            <w:r w:rsidRPr="00D63D67">
              <w:rPr>
                <w:rFonts w:ascii="Courier New" w:hAnsi="Courier New" w:cs="Courier New"/>
                <w:kern w:val="0"/>
                <w:sz w:val="20"/>
                <w:szCs w:val="20"/>
              </w:rPr>
              <w:t>实际产出数）</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质量达标产出数：一定时期（本年度或项目期）内实际达到既定质量标准的产品或服务数量。</w:t>
            </w:r>
            <w:r w:rsidRPr="00D63D67">
              <w:rPr>
                <w:rFonts w:ascii="Courier New" w:hAnsi="Courier New" w:cs="Courier New"/>
                <w:kern w:val="0"/>
                <w:sz w:val="20"/>
                <w:szCs w:val="20"/>
              </w:rPr>
              <w:br/>
            </w:r>
            <w:r w:rsidRPr="00D63D67">
              <w:rPr>
                <w:rFonts w:ascii="Courier New" w:hAnsi="Courier New" w:cs="Courier New"/>
                <w:kern w:val="0"/>
                <w:sz w:val="20"/>
                <w:szCs w:val="20"/>
              </w:rPr>
              <w:t>既定质量标准是指项目实施单位设立绩效目标时依据计划标准、行业标准、历史标准或其他标准而设定的绩效指标值。</w:t>
            </w:r>
          </w:p>
        </w:tc>
      </w:tr>
      <w:tr w:rsidR="004E7CEA" w:rsidRPr="00D63D67" w:rsidTr="00213750">
        <w:trPr>
          <w:trHeight w:val="147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成本节约率</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完成项目计划工作目标的实际节约成本与计划成本的比率，用以反映和考核项目的成本节约程度。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成本节约率</w:t>
            </w:r>
            <w:r w:rsidRPr="00D63D67">
              <w:rPr>
                <w:rFonts w:ascii="Courier New" w:hAnsi="Courier New" w:cs="Courier New"/>
                <w:kern w:val="0"/>
                <w:sz w:val="20"/>
                <w:szCs w:val="20"/>
              </w:rPr>
              <w:t>=[</w:t>
            </w:r>
            <w:r w:rsidRPr="00D63D67">
              <w:rPr>
                <w:rFonts w:ascii="Courier New" w:hAnsi="Courier New" w:cs="Courier New"/>
                <w:kern w:val="0"/>
                <w:sz w:val="20"/>
                <w:szCs w:val="20"/>
              </w:rPr>
              <w:t>（计划成本</w:t>
            </w:r>
            <w:r w:rsidRPr="00D63D67">
              <w:rPr>
                <w:rFonts w:ascii="Courier New" w:hAnsi="Courier New" w:cs="Courier New"/>
                <w:kern w:val="0"/>
                <w:sz w:val="20"/>
                <w:szCs w:val="20"/>
              </w:rPr>
              <w:t>-</w:t>
            </w:r>
            <w:r w:rsidRPr="00D63D67">
              <w:rPr>
                <w:rFonts w:ascii="Courier New" w:hAnsi="Courier New" w:cs="Courier New"/>
                <w:kern w:val="0"/>
                <w:sz w:val="20"/>
                <w:szCs w:val="20"/>
              </w:rPr>
              <w:t>实际成本）</w:t>
            </w:r>
            <w:r w:rsidRPr="00D63D67">
              <w:rPr>
                <w:rFonts w:ascii="Courier New" w:hAnsi="Courier New" w:cs="Courier New"/>
                <w:kern w:val="0"/>
                <w:sz w:val="20"/>
                <w:szCs w:val="20"/>
              </w:rPr>
              <w:t>/</w:t>
            </w:r>
            <w:r w:rsidRPr="00D63D67">
              <w:rPr>
                <w:rFonts w:ascii="Courier New" w:hAnsi="Courier New" w:cs="Courier New"/>
                <w:kern w:val="0"/>
                <w:sz w:val="20"/>
                <w:szCs w:val="20"/>
              </w:rPr>
              <w:t>计划成本</w:t>
            </w:r>
            <w:r w:rsidRPr="00D63D67">
              <w:rPr>
                <w:rFonts w:ascii="Courier New" w:hAnsi="Courier New" w:cs="Courier New"/>
                <w:kern w:val="0"/>
                <w:sz w:val="20"/>
                <w:szCs w:val="20"/>
              </w:rPr>
              <w:t>]×100%</w:t>
            </w:r>
            <w:r w:rsidRPr="00D63D67">
              <w:rPr>
                <w:rFonts w:ascii="Courier New" w:hAnsi="Courier New" w:cs="Courier New"/>
                <w:kern w:val="0"/>
                <w:sz w:val="20"/>
                <w:szCs w:val="20"/>
              </w:rPr>
              <w:t>。</w:t>
            </w:r>
            <w:r w:rsidRPr="00D63D67">
              <w:rPr>
                <w:rFonts w:ascii="Courier New" w:hAnsi="Courier New" w:cs="Courier New"/>
                <w:kern w:val="0"/>
                <w:sz w:val="20"/>
                <w:szCs w:val="20"/>
              </w:rPr>
              <w:br/>
            </w:r>
            <w:r w:rsidRPr="00D63D67">
              <w:rPr>
                <w:rFonts w:ascii="Courier New" w:hAnsi="Courier New" w:cs="Courier New"/>
                <w:kern w:val="0"/>
                <w:sz w:val="20"/>
                <w:szCs w:val="20"/>
              </w:rPr>
              <w:t>实际成本：项目实施单位如期、保质、保量完成既定工作目标实际所耗费的支出。</w:t>
            </w:r>
            <w:r w:rsidRPr="00D63D67">
              <w:rPr>
                <w:rFonts w:ascii="Courier New" w:hAnsi="Courier New" w:cs="Courier New"/>
                <w:kern w:val="0"/>
                <w:sz w:val="20"/>
                <w:szCs w:val="20"/>
              </w:rPr>
              <w:br/>
            </w:r>
            <w:r w:rsidRPr="00D63D67">
              <w:rPr>
                <w:rFonts w:ascii="Courier New" w:hAnsi="Courier New" w:cs="Courier New"/>
                <w:kern w:val="0"/>
                <w:sz w:val="20"/>
                <w:szCs w:val="20"/>
              </w:rPr>
              <w:t>计划成本：项目实施单位为完成工作目标计划安排的支出，一般以项目预算为参考。</w:t>
            </w:r>
          </w:p>
        </w:tc>
      </w:tr>
      <w:tr w:rsidR="004E7CEA" w:rsidRPr="00D63D67" w:rsidTr="00213750">
        <w:trPr>
          <w:trHeight w:val="570"/>
        </w:trPr>
        <w:tc>
          <w:tcPr>
            <w:tcW w:w="310" w:type="pct"/>
            <w:vMerge w:val="restart"/>
            <w:shd w:val="clear" w:color="000000" w:fill="FFFFFF"/>
            <w:noWrap/>
            <w:textDirection w:val="tbRlV"/>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lastRenderedPageBreak/>
              <w:t>效果</w:t>
            </w:r>
          </w:p>
        </w:tc>
        <w:tc>
          <w:tcPr>
            <w:tcW w:w="242" w:type="pct"/>
            <w:vMerge w:val="restar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w:t>
            </w:r>
            <w:r w:rsidRPr="00D63D67">
              <w:rPr>
                <w:rFonts w:ascii="Courier New" w:hAnsi="Courier New" w:cs="Courier New"/>
                <w:kern w:val="0"/>
                <w:sz w:val="20"/>
                <w:szCs w:val="20"/>
              </w:rPr>
              <w:br/>
            </w:r>
            <w:r w:rsidRPr="00D63D67">
              <w:rPr>
                <w:rFonts w:ascii="Courier New" w:hAnsi="Courier New" w:cs="Courier New"/>
                <w:kern w:val="0"/>
                <w:sz w:val="20"/>
                <w:szCs w:val="20"/>
              </w:rPr>
              <w:t>效益</w:t>
            </w: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经济效益</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项目实施对经济发展所带来的直接或间接影响情况。</w:t>
            </w:r>
          </w:p>
        </w:tc>
        <w:tc>
          <w:tcPr>
            <w:tcW w:w="2551" w:type="pct"/>
            <w:vMerge w:val="restar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此四项指标为设置项目支出绩效评价指标时必须考虑的共性要素，可根据项目实际并结合绩效目标设立情况有选择的进行设置，并将其细化为相应的个性化指标。</w:t>
            </w:r>
          </w:p>
        </w:tc>
      </w:tr>
      <w:tr w:rsidR="004E7CEA" w:rsidRPr="00D63D67" w:rsidTr="00213750">
        <w:trPr>
          <w:trHeight w:val="69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社会效益</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项目实施对社会发展所带来的直接或间接影响情况。</w:t>
            </w:r>
          </w:p>
        </w:tc>
        <w:tc>
          <w:tcPr>
            <w:tcW w:w="2551" w:type="pct"/>
            <w:vMerge/>
            <w:vAlign w:val="center"/>
            <w:hideMark/>
          </w:tcPr>
          <w:p w:rsidR="004E7CEA" w:rsidRPr="00D63D67" w:rsidRDefault="004E7CEA" w:rsidP="00213750">
            <w:pPr>
              <w:widowControl/>
              <w:jc w:val="center"/>
              <w:rPr>
                <w:rFonts w:ascii="Courier New" w:hAnsi="Courier New" w:cs="Courier New"/>
                <w:kern w:val="0"/>
                <w:sz w:val="20"/>
                <w:szCs w:val="20"/>
              </w:rPr>
            </w:pPr>
          </w:p>
        </w:tc>
      </w:tr>
      <w:tr w:rsidR="004E7CEA" w:rsidRPr="00D63D67" w:rsidTr="00213750">
        <w:trPr>
          <w:trHeight w:val="63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生态效益</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项目实施对生态环境所带来的直接或间接影响情况。</w:t>
            </w:r>
          </w:p>
        </w:tc>
        <w:tc>
          <w:tcPr>
            <w:tcW w:w="2551" w:type="pct"/>
            <w:vMerge/>
            <w:vAlign w:val="center"/>
            <w:hideMark/>
          </w:tcPr>
          <w:p w:rsidR="004E7CEA" w:rsidRPr="00D63D67" w:rsidRDefault="004E7CEA" w:rsidP="00213750">
            <w:pPr>
              <w:widowControl/>
              <w:jc w:val="center"/>
              <w:rPr>
                <w:rFonts w:ascii="Courier New" w:hAnsi="Courier New" w:cs="Courier New"/>
                <w:kern w:val="0"/>
                <w:sz w:val="20"/>
                <w:szCs w:val="20"/>
              </w:rPr>
            </w:pPr>
          </w:p>
        </w:tc>
      </w:tr>
      <w:tr w:rsidR="004E7CEA" w:rsidRPr="00D63D67" w:rsidTr="00213750">
        <w:trPr>
          <w:trHeight w:val="630"/>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可持续影响</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项目后续运行及成效发挥的可持续影响情况。</w:t>
            </w:r>
          </w:p>
        </w:tc>
        <w:tc>
          <w:tcPr>
            <w:tcW w:w="2551" w:type="pct"/>
            <w:vMerge/>
            <w:vAlign w:val="center"/>
            <w:hideMark/>
          </w:tcPr>
          <w:p w:rsidR="004E7CEA" w:rsidRPr="00D63D67" w:rsidRDefault="004E7CEA" w:rsidP="00213750">
            <w:pPr>
              <w:widowControl/>
              <w:jc w:val="center"/>
              <w:rPr>
                <w:rFonts w:ascii="Courier New" w:hAnsi="Courier New" w:cs="Courier New"/>
                <w:kern w:val="0"/>
                <w:sz w:val="20"/>
                <w:szCs w:val="20"/>
              </w:rPr>
            </w:pPr>
          </w:p>
        </w:tc>
      </w:tr>
      <w:tr w:rsidR="004E7CEA" w:rsidRPr="00D63D67" w:rsidTr="00213750">
        <w:trPr>
          <w:trHeight w:val="946"/>
        </w:trPr>
        <w:tc>
          <w:tcPr>
            <w:tcW w:w="310"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242" w:type="pct"/>
            <w:vMerge/>
            <w:vAlign w:val="center"/>
            <w:hideMark/>
          </w:tcPr>
          <w:p w:rsidR="004E7CEA" w:rsidRPr="00D63D67" w:rsidRDefault="004E7CEA" w:rsidP="00213750">
            <w:pPr>
              <w:widowControl/>
              <w:jc w:val="center"/>
              <w:rPr>
                <w:rFonts w:ascii="Courier New" w:hAnsi="Courier New" w:cs="Courier New"/>
                <w:kern w:val="0"/>
                <w:sz w:val="20"/>
                <w:szCs w:val="20"/>
              </w:rPr>
            </w:pPr>
          </w:p>
        </w:tc>
        <w:tc>
          <w:tcPr>
            <w:tcW w:w="668"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社会公众或服务对象满意度</w:t>
            </w:r>
          </w:p>
        </w:tc>
        <w:tc>
          <w:tcPr>
            <w:tcW w:w="1230" w:type="pct"/>
            <w:shd w:val="clear" w:color="000000" w:fill="FFFFFF"/>
            <w:vAlign w:val="center"/>
            <w:hideMark/>
          </w:tcPr>
          <w:p w:rsidR="004E7CEA" w:rsidRPr="00D63D67" w:rsidRDefault="004E7CEA" w:rsidP="00213750">
            <w:pPr>
              <w:widowControl/>
              <w:jc w:val="center"/>
              <w:rPr>
                <w:rFonts w:ascii="Courier New" w:hAnsi="Courier New" w:cs="Courier New"/>
                <w:kern w:val="0"/>
                <w:sz w:val="20"/>
                <w:szCs w:val="20"/>
              </w:rPr>
            </w:pPr>
            <w:r w:rsidRPr="00D63D67">
              <w:rPr>
                <w:rFonts w:ascii="Courier New" w:hAnsi="Courier New" w:cs="Courier New"/>
                <w:kern w:val="0"/>
                <w:sz w:val="20"/>
                <w:szCs w:val="20"/>
              </w:rPr>
              <w:t>社会公众或服务对象对项目实施效果的满意程度。</w:t>
            </w:r>
          </w:p>
        </w:tc>
        <w:tc>
          <w:tcPr>
            <w:tcW w:w="2551" w:type="pct"/>
            <w:shd w:val="clear" w:color="000000" w:fill="FFFFFF"/>
            <w:vAlign w:val="center"/>
            <w:hideMark/>
          </w:tcPr>
          <w:p w:rsidR="004E7CEA" w:rsidRPr="00D63D67" w:rsidRDefault="004E7CEA" w:rsidP="00213750">
            <w:pPr>
              <w:widowControl/>
              <w:spacing w:line="360" w:lineRule="exact"/>
              <w:jc w:val="left"/>
              <w:rPr>
                <w:rFonts w:ascii="Courier New" w:hAnsi="Courier New" w:cs="Courier New"/>
                <w:kern w:val="0"/>
                <w:sz w:val="20"/>
                <w:szCs w:val="20"/>
              </w:rPr>
            </w:pPr>
            <w:r w:rsidRPr="00D63D67">
              <w:rPr>
                <w:rFonts w:ascii="Courier New" w:hAnsi="Courier New" w:cs="Courier New"/>
                <w:kern w:val="0"/>
                <w:sz w:val="20"/>
                <w:szCs w:val="20"/>
              </w:rPr>
              <w:t>社会公众或服务对象是指因该项目实施而受到影响的部门（单位）、群体或个人。一般采取社会调查的方式。</w:t>
            </w:r>
          </w:p>
        </w:tc>
      </w:tr>
    </w:tbl>
    <w:p w:rsidR="004E7CEA" w:rsidRPr="002D6A98" w:rsidRDefault="004E7CEA" w:rsidP="004E7CEA">
      <w:pPr>
        <w:rPr>
          <w:rFonts w:ascii="仿宋" w:eastAsia="仿宋" w:hAnsi="仿宋"/>
          <w:sz w:val="28"/>
          <w:szCs w:val="28"/>
        </w:rPr>
      </w:pPr>
    </w:p>
    <w:p w:rsidR="004E7CEA" w:rsidRPr="00D7377E" w:rsidRDefault="004E7CEA" w:rsidP="004E7CEA">
      <w:pPr>
        <w:spacing w:line="576" w:lineRule="exact"/>
        <w:ind w:firstLine="630"/>
        <w:rPr>
          <w:rFonts w:ascii="仿宋_GB2312" w:eastAsia="仿宋_GB2312" w:hAnsi="仿宋"/>
          <w:sz w:val="28"/>
          <w:szCs w:val="28"/>
        </w:rPr>
      </w:pPr>
    </w:p>
    <w:p w:rsidR="004E7CEA" w:rsidRPr="00024213" w:rsidRDefault="004E7CEA" w:rsidP="004E7CEA">
      <w:pPr>
        <w:spacing w:line="580" w:lineRule="exact"/>
        <w:ind w:firstLineChars="200" w:firstLine="600"/>
        <w:rPr>
          <w:rFonts w:ascii="仿宋_GB2312" w:eastAsia="仿宋_GB2312"/>
          <w:sz w:val="30"/>
          <w:szCs w:val="30"/>
        </w:rPr>
      </w:pPr>
    </w:p>
    <w:p w:rsidR="004E7CEA" w:rsidRDefault="004E7CEA" w:rsidP="004E7CEA"/>
    <w:p w:rsidR="004E7CEA" w:rsidRDefault="004E7CEA" w:rsidP="004E7CEA"/>
    <w:p w:rsidR="002E701A" w:rsidRDefault="002E701A"/>
    <w:sectPr w:rsidR="002E701A" w:rsidSect="00402E9D">
      <w:footerReference w:type="even" r:id="rId4"/>
      <w:footerReference w:type="default" r:id="rId5"/>
      <w:pgSz w:w="11906" w:h="16838" w:code="9"/>
      <w:pgMar w:top="2007" w:right="1797" w:bottom="2007" w:left="1797" w:header="851" w:footer="992" w:gutter="0"/>
      <w:pgNumType w:fmt="numberInDash"/>
      <w:cols w:space="425"/>
      <w:docGrid w:linePitch="312" w:charSpace="-42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06" w:rsidRDefault="004E7CEA" w:rsidP="00AC4D0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96C06" w:rsidRDefault="004E7CEA" w:rsidP="00AA103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06" w:rsidRPr="00AA1038" w:rsidRDefault="004E7CEA" w:rsidP="00AC4D07">
    <w:pPr>
      <w:pStyle w:val="a3"/>
      <w:framePr w:wrap="around" w:vAnchor="text" w:hAnchor="margin" w:xAlign="outside" w:y="1"/>
      <w:rPr>
        <w:rStyle w:val="a4"/>
        <w:rFonts w:ascii="宋体" w:hAnsi="宋体"/>
        <w:sz w:val="28"/>
        <w:szCs w:val="28"/>
      </w:rPr>
    </w:pPr>
    <w:r w:rsidRPr="00AA1038">
      <w:rPr>
        <w:rStyle w:val="a4"/>
        <w:rFonts w:ascii="宋体" w:hAnsi="宋体"/>
        <w:sz w:val="28"/>
        <w:szCs w:val="28"/>
      </w:rPr>
      <w:fldChar w:fldCharType="begin"/>
    </w:r>
    <w:r w:rsidRPr="00AA1038">
      <w:rPr>
        <w:rStyle w:val="a4"/>
        <w:rFonts w:ascii="宋体" w:hAnsi="宋体"/>
        <w:sz w:val="28"/>
        <w:szCs w:val="28"/>
      </w:rPr>
      <w:instrText xml:space="preserve">PAGE  </w:instrText>
    </w:r>
    <w:r w:rsidRPr="00AA1038">
      <w:rPr>
        <w:rStyle w:val="a4"/>
        <w:rFonts w:ascii="宋体" w:hAnsi="宋体"/>
        <w:sz w:val="28"/>
        <w:szCs w:val="28"/>
      </w:rPr>
      <w:fldChar w:fldCharType="separate"/>
    </w:r>
    <w:r>
      <w:rPr>
        <w:rStyle w:val="a4"/>
        <w:rFonts w:ascii="宋体" w:hAnsi="宋体"/>
        <w:noProof/>
        <w:sz w:val="28"/>
        <w:szCs w:val="28"/>
      </w:rPr>
      <w:t>- 3 -</w:t>
    </w:r>
    <w:r w:rsidRPr="00AA1038">
      <w:rPr>
        <w:rStyle w:val="a4"/>
        <w:rFonts w:ascii="宋体" w:hAnsi="宋体"/>
        <w:sz w:val="28"/>
        <w:szCs w:val="28"/>
      </w:rPr>
      <w:fldChar w:fldCharType="end"/>
    </w:r>
  </w:p>
  <w:p w:rsidR="00E96C06" w:rsidRDefault="004E7CEA" w:rsidP="00AA1038">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CEA"/>
    <w:rsid w:val="002E701A"/>
    <w:rsid w:val="004E7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E7CEA"/>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4E7CEA"/>
    <w:rPr>
      <w:rFonts w:ascii="Calibri" w:eastAsia="宋体" w:hAnsi="Calibri" w:cs="Times New Roman"/>
      <w:sz w:val="18"/>
      <w:szCs w:val="18"/>
    </w:rPr>
  </w:style>
  <w:style w:type="character" w:styleId="a4">
    <w:name w:val="page number"/>
    <w:basedOn w:val="a0"/>
    <w:rsid w:val="004E7C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388</Words>
  <Characters>2217</Characters>
  <Application>Microsoft Office Word</Application>
  <DocSecurity>0</DocSecurity>
  <Lines>18</Lines>
  <Paragraphs>5</Paragraphs>
  <ScaleCrop>false</ScaleCrop>
  <Company>微软中国</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2020-05-09T10:49:00Z</dcterms:created>
  <dcterms:modified xsi:type="dcterms:W3CDTF">2020-05-09T10:50:00Z</dcterms:modified>
</cp:coreProperties>
</file>